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24.2.0 -->
  <w:body>
    <w:p>
      <w:pPr>
        <w:pBdr>
          <w:bottom w:val="single" w:sz="8" w:space="4" w:color="4F81BD" w:themeColor="accent1"/>
        </w:pBdr>
        <w:spacing w:after="300" w:line="240" w:lineRule="auto"/>
        <w:contextualSpacing/>
        <w:rPr>
          <w:rFonts w:ascii="Calibri" w:eastAsia="ＭＳ ゴシック" w:hAnsi="Calibri"/>
          <w:color w:val="17365D" w:themeShade="BF"/>
          <w:spacing w:val="5"/>
          <w:kern w:val="28"/>
          <w:sz w:val="52"/>
          <w:szCs w:val="52"/>
          <w:lang w:val="en-US" w:eastAsia="en-US" w:bidi="ar-SA"/>
        </w:rPr>
      </w:pPr>
      <w:r>
        <w:rPr>
          <w:rFonts w:ascii="Calibri" w:eastAsia="ＭＳ ゴシック" w:hAnsi="Calibri" w:cstheme="majorBidi"/>
          <w:color w:val="17365D" w:themeShade="BF"/>
          <w:spacing w:val="5"/>
          <w:kern w:val="28"/>
          <w:sz w:val="52"/>
          <w:szCs w:val="52"/>
          <w:lang w:val="en-US" w:eastAsia="en-US" w:bidi="ar-SA"/>
        </w:rPr>
        <w:t>ShopSmart – E-commerce Customer Engagement &amp; Order Tracking System</w:t>
      </w:r>
    </w:p>
    <w:p w:rsidP="1818A093">
      <w:pPr>
        <w:keepNext/>
        <w:keepLines/>
        <w:spacing w:before="480" w:after="0" w:line="276" w:lineRule="auto"/>
        <w:outlineLvl w:val="0"/>
        <w:rPr>
          <w:rFonts w:ascii="Calibri" w:eastAsia="ＭＳ ゴシック" w:hAnsi="Calibri"/>
          <w:b/>
          <w:bCs/>
          <w:color w:val="365F91" w:themeShade="BF"/>
          <w:sz w:val="36"/>
          <w:szCs w:val="36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365F91" w:themeShade="BF"/>
          <w:sz w:val="36"/>
          <w:szCs w:val="36"/>
          <w:lang w:val="en-US" w:eastAsia="en-US" w:bidi="ar-SA"/>
        </w:rPr>
        <w:t>Phase 1: Problem Understanding &amp; Industry Analysis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Problem Statement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The online retail company receives thousands of customer orders daily via its website and mobile app.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However, the existing processes are fragmented and lead to multiple issues. Customer support teams face difficulties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in providing real-time updates on order status, shipping, and returns. Marketing campaigns are generic and not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personalized, reducing customer engagement and loyalty. Warehouse managers struggle with visibility into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order fulfillment and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returns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. Additionally, management lacks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consolidated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dashboards to track customer experience,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sales performance, and product trends. These gaps result in lower customer satisfaction, inefficiencies, and lost revenue opportunities.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 w:rsidR="0B23E904" w:rsidP="0B23E904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Requirement Gathering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Centralize customer and order data within Salesforce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• Real-time order tracking with automated status updates </w:t>
      </w:r>
      <w:r w:rsidR="0B23E90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(Placed → Shipped → Delivered → Returned)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Personalized marketing campaigns using customer purchase history and preferences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Dashboards for sales trends, customer loyalty, and product return analysis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Automated customer notifications (order confirmation, shipment tracking, return updates)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• Role-based access for Sales, Support, Warehouse, and Management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FE4B38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• Seamless integration with website/app and </w:t>
      </w:r>
      <w:r w:rsidR="2FE4B38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logistics</w:t>
      </w:r>
      <w:r w:rsidR="2FE4B38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APIs</w:t>
      </w:r>
    </w:p>
    <w:p w:rsidR="2FE4B38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R="0B23E904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Stakeholder Analysis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80"/>
        <w:gridCol w:w="2880"/>
        <w:gridCol w:w="2880"/>
      </w:tblGrid>
      <w:tr w:rsidTr="1818A093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Stakeholder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Role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Key Needs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Sales Manager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Oversees sales and marketing campaigns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Personalized campaigns, customer insights, real-time revenue trends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Warehouse Manager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Manages stock &amp; order fulfillment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Order tracking, inventory alerts, smooth return workflows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Support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Handles customer queries &amp; complaints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Quick access to customer order history, proactive notifications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Business Owner / CEO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Decision maker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Dashboards on customer engagement, sales performance, and returns</w:t>
            </w:r>
          </w:p>
        </w:tc>
      </w:tr>
      <w:tr w:rsidTr="1818A093">
        <w:tblPrEx>
          <w:tblW w:w="0" w:type="auto"/>
          <w:tblLook w:val="04A0"/>
        </w:tblPrEx>
        <w:trPr>
          <w:trHeight w:val="645"/>
        </w:trPr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IT / Salesforce Admin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Configures Salesforce</w:t>
            </w:r>
          </w:p>
        </w:tc>
        <w:tc>
          <w:tcPr>
            <w:tcW w:w="288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Maintain scalable, secure, and integrated system</w:t>
            </w:r>
          </w:p>
        </w:tc>
      </w:tr>
    </w:tbl>
    <w:p w:rsidR="2FE4B386" w:rsidP="2FE4B386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 xml:space="preserve">Business Process Mapping 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="1818A093"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Current State (As-Is Process)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60"/>
        <w:gridCol w:w="2160"/>
        <w:gridCol w:w="2160"/>
        <w:gridCol w:w="2160"/>
      </w:tblGrid>
      <w:tr w:rsidTr="1818A093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Step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Owner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Process Description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Pain Points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1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/ Website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Customers place orders on the website or app, which are manually logged into disparate systems.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Manual entry delays, errors, no 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single source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of truth.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2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Warehouse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Warehouse staff update stock only once per day in spreadsheets.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Frequent stockouts, overselling, lack of real-time sync.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3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Support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Customers contact support for order/return status updates.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High workload, delayed responses, low customer satisfaction.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4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Marketing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Generic campaigns sent to all customers.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Low engagement, poor targeting, missed upsell opportunities.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5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Management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Sales &amp; returns data 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consolidated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monthly.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Delayed insights, lack of KPIs, no real-time decision-making.</w:t>
            </w:r>
          </w:p>
        </w:tc>
      </w:tr>
    </w:tbl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="1818A093"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Business Process Mapping – Future State (To-Be Process)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60"/>
        <w:gridCol w:w="2160"/>
        <w:gridCol w:w="2160"/>
        <w:gridCol w:w="2160"/>
      </w:tblGrid>
      <w:tr w:rsidTr="1818A093">
        <w:tblPrEx>
          <w:tblW w:w="0" w:type="auto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Step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Owner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Automated Solution in Salesforce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Benefit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1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Customer / Website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Orders captured directly into Salesforce via API or LWC form.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Eliminates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manual entry, improves accuracy.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2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Flow + Trigger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Real-time inventory update with low-stock alerts.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Prevents overselling, ensures 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timely</w:t>
            </w: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 xml:space="preserve"> restocking.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3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Flow + Email / SMS Alert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Automated notifications for order placement, shipment, and returns.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Enhanced customer experience, fewer support calls.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4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Marketing Cloud / Journey Builder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Personalized campaigns based on purchase history.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Higher engagement, improved loyalty, increased sales.</w:t>
            </w:r>
          </w:p>
        </w:tc>
      </w:tr>
      <w:tr w:rsidTr="1818A093">
        <w:tblPrEx>
          <w:tblW w:w="0" w:type="auto"/>
          <w:tblLook w:val="04A0"/>
        </w:tblPrEx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5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Dashboards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Live dashboards for sales, returns, and engagement KPIs.</w:t>
            </w:r>
          </w:p>
        </w:tc>
        <w:tc>
          <w:tcPr>
            <w:tcW w:w="2160" w:type="dxa"/>
          </w:tcPr>
          <w:p w:rsidP="1818A093">
            <w:pPr>
              <w:spacing w:after="200" w:line="276" w:lineRule="auto"/>
              <w:rPr>
                <w:rFonts w:ascii="Cambria" w:eastAsia="ＭＳ 明朝" w:hAnsi="Cambria"/>
                <w:sz w:val="18"/>
                <w:szCs w:val="18"/>
                <w:lang w:val="en-US" w:eastAsia="en-US" w:bidi="ar-SA"/>
              </w:rPr>
            </w:pPr>
            <w:r w:rsidRPr="1818A093" w:rsidR="1818A093">
              <w:rPr>
                <w:rFonts w:ascii="Cambria" w:eastAsia="ＭＳ 明朝" w:hAnsi="Cambria" w:cstheme="minorBidi"/>
                <w:sz w:val="18"/>
                <w:szCs w:val="18"/>
                <w:lang w:val="en-US" w:eastAsia="en-US" w:bidi="ar-SA"/>
              </w:rPr>
              <w:t>Faster decisions, better forecasting.</w:t>
            </w:r>
          </w:p>
        </w:tc>
      </w:tr>
    </w:tbl>
    <w:p w:rsidR="2FE4B386" w:rsidP="2FE4B386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</w:p>
    <w:p w:rsidP="1818A093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1818A093" w:rsidR="1818A093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Industry-Specific Use Case Analysis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1. Order Lifecycle Automation: Orders automatically progress through stages (Placed → Shipped → Delivered → Returned) with notifications at each step.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2. Inventory Synchronization: Real-time stock level updates ensure accurate availability and reduce overselling risks.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3. Customer Engagement: Personalized marketing journeys, loyalty rewards, and proactive notifications drive repeat purchases.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4. Return &amp; Refund Management: Automated workflows streamline returns and refunds while keeping customers informed.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5. Performance Insights: Live dashboards show KPIs for sales, customer retention, product returns, and marketing effectiveness.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6. Scalability &amp; Growth: Salesforce infrastructure ensures seamless handling of higher order volumes as the business expands.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 w:rsidP="28F6E7F9">
      <w:pPr>
        <w:keepNext/>
        <w:keepLines/>
        <w:spacing w:before="0" w:beforeAutospacing="0" w:after="0" w:line="240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2: Org Setup &amp; Configuration</w:t>
      </w:r>
    </w:p>
    <w:p w:rsidR="28F6E7F9" w:rsidP="28F6E7F9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Salesforce Edition</w:t>
      </w:r>
    </w:p>
    <w:p w:rsidR="28F6E7F9" w:rsidP="28F6E7F9">
      <w:pPr>
        <w:numPr>
          <w:ilvl w:val="0"/>
          <w:numId w:val="1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Edition Used: Developer Edition is used.</w:t>
      </w:r>
    </w:p>
    <w:p w:rsidR="28F6E7F9" w:rsidP="28F6E7F9">
      <w:pPr>
        <w:numPr>
          <w:ilvl w:val="0"/>
          <w:numId w:val="1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Reason: 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Provides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full customization capabilities (Objects, Flows, Triggers, Dashboards) free of cost and ideal for building this project.</w:t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Company Profile Setup</w:t>
      </w:r>
    </w:p>
    <w:p w:rsidP="28F6E7F9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Update Company Name: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ShopSmart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Pvt. Ltd.</w:t>
      </w:r>
    </w:p>
    <w:p w:rsidP="28F6E7F9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Configure Default Time Zone: (GMT+5:30) IST (For India)</w:t>
      </w:r>
    </w:p>
    <w:p w:rsidP="28F6E7F9">
      <w:pPr>
        <w:numPr>
          <w:ilvl w:val="0"/>
          <w:numId w:val="2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Currency: INR (For India) or Multi-Currency for different countries.</w:t>
      </w:r>
    </w:p>
    <w:p w:rsidR="231C295C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4953000"/>
            <wp:effectExtent l="0" t="0" r="0" b="0"/>
            <wp:docPr id="12074808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80874" name=""/>
                    <pic:cNvPicPr/>
                  </pic:nvPicPr>
                  <pic:blipFill>
                    <a:blip xmlns:r="http://schemas.openxmlformats.org/officeDocument/2006/relationships" r:embed="rId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Business Hours &amp; Holidays</w:t>
      </w:r>
    </w:p>
    <w:p w:rsidP="28F6E7F9">
      <w:pPr>
        <w:numPr>
          <w:ilvl w:val="0"/>
          <w:numId w:val="3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Business Hours: Mon–Sat, 9:00 AM – 6:00 PM IST</w:t>
      </w:r>
    </w:p>
    <w:p w:rsidP="28F6E7F9">
      <w:pPr>
        <w:numPr>
          <w:ilvl w:val="0"/>
          <w:numId w:val="3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Holidays: Republic Day (26-Jan), Independence Day (15-Aug).</w:t>
      </w:r>
    </w:p>
    <w:p w:rsidP="08B25D04">
      <w:pPr>
        <w:numPr>
          <w:ilvl w:val="0"/>
          <w:numId w:val="3"/>
        </w:numPr>
        <w:spacing w:after="200" w:line="276" w:lineRule="auto"/>
        <w:ind w:left="36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Ensures any escalations, SLAs, and workflows follow working hours and avoid holidays.</w:t>
      </w:r>
      <w:r w:rsidR="25947974">
        <w:drawing>
          <wp:inline>
            <wp:extent cx="5715000" cy="2133600"/>
            <wp:effectExtent l="0" t="0" r="0" b="0"/>
            <wp:docPr id="4032503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0357" name="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Fiscal Year Settings</w:t>
      </w:r>
    </w:p>
    <w:p w:rsidP="28F6E7F9">
      <w:pPr>
        <w:numPr>
          <w:ilvl w:val="0"/>
          <w:numId w:val="4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Fiscal Year: Standard Calendar Year (Jan–Dec) is used unless custom accounting alignment is needed.</w:t>
      </w:r>
    </w:p>
    <w:p w:rsidP="28F6E7F9">
      <w:pPr>
        <w:numPr>
          <w:ilvl w:val="0"/>
          <w:numId w:val="4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Reason: Simplifies reporting alignment unless business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requires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April–March fiscal year.</w:t>
      </w:r>
    </w:p>
    <w:p w:rsidR="2A1D771C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1114425"/>
            <wp:effectExtent l="0" t="0" r="0" b="0"/>
            <wp:docPr id="20402622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2263" name=""/>
                    <pic:cNvPicPr/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User Setup &amp; Licenses</w:t>
      </w:r>
    </w:p>
    <w:p w:rsidR="21EBAEE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This shows the user, role, responsibility, and assigned Salesforce license.</w:t>
      </w:r>
    </w:p>
    <w:tbl>
      <w:tblPr>
        <w:tblStyle w:val="TableNormal"/>
        <w:tblW w:w="9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/>
      </w:tblPr>
      <w:tblGrid>
        <w:gridCol w:w="2880"/>
        <w:gridCol w:w="3450"/>
        <w:gridCol w:w="3124"/>
      </w:tblGrid>
      <w:tr w:rsidTr="08B25D04">
        <w:tblPrEx>
          <w:tblW w:w="9454" w:type="dxa"/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User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Role</w:t>
            </w:r>
          </w:p>
        </w:tc>
        <w:tc>
          <w:tcPr>
            <w:tcW w:w="31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License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1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31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3124" w:type="dxa"/>
          </w:tcPr>
          <w:p w:rsidP="28F6E7F9">
            <w:pPr>
              <w:spacing w:after="200" w:afterAutospacing="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  <w:tr w:rsidTr="08B25D04">
        <w:tblPrEx>
          <w:tblW w:w="9454" w:type="dxa"/>
          <w:tblLook w:val="04A0"/>
        </w:tblPrEx>
        <w:trPr>
          <w:trHeight w:val="300"/>
        </w:trPr>
        <w:tc>
          <w:tcPr>
            <w:tcW w:w="288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Customer Support</w:t>
            </w:r>
          </w:p>
        </w:tc>
        <w:tc>
          <w:tcPr>
            <w:tcW w:w="345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Support</w:t>
            </w:r>
          </w:p>
        </w:tc>
        <w:tc>
          <w:tcPr>
            <w:tcW w:w="3124" w:type="dxa"/>
          </w:tcPr>
          <w:p w:rsidP="28F6E7F9">
            <w:pPr>
              <w:spacing w:after="0" w:afterAutospacing="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Salesforce</w:t>
            </w:r>
          </w:p>
        </w:tc>
      </w:tr>
    </w:tbl>
    <w:p w:rsidP="08B25D04">
      <w:pPr>
        <w:spacing w:after="200" w:line="276" w:lineRule="auto"/>
        <w:ind w:left="-1296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Profiles</w:t>
      </w:r>
    </w:p>
    <w:p w:rsidP="28F6E7F9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Custom Profiles Created: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CEO Profile: Full access to all objects.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Sales Manager Profile: Full access to Leads, Opportunities, Orders; limited access to</w:t>
      </w:r>
    </w:p>
    <w:p w:rsidP="28F6E7F9">
      <w:pPr>
        <w:spacing w:after="200" w:line="276" w:lineRule="auto"/>
        <w:ind w:left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9F8EAE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     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Inventory.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Warehouse Manager Profile: Read/Write on Inventory, Read/Write on Orders.</w:t>
      </w:r>
    </w:p>
    <w:p w:rsidP="28F6E7F9">
      <w:pPr>
        <w:numPr>
          <w:ilvl w:val="0"/>
          <w:numId w:val="5"/>
        </w:numPr>
        <w:spacing w:after="200" w:line="276" w:lineRule="auto"/>
        <w:ind w:left="720" w:hanging="36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Support Profile: Read-only on Orders, full access to Cases.</w:t>
      </w:r>
    </w:p>
    <w:p w:rsidP="28F6E7F9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Profiles enforce object- and field-level security for different job roles.</w:t>
      </w:r>
    </w:p>
    <w:p w:rsidR="6222CD7E" w:rsidP="08B25D04">
      <w:pPr>
        <w:spacing w:after="200" w:line="276" w:lineRule="auto"/>
        <w:ind w:left="-1296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7584254" cy="2541899"/>
            <wp:effectExtent l="0" t="0" r="0" b="0"/>
            <wp:docPr id="6801093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09386" name=""/>
                    <pic:cNvPicPr/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254" cy="25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Role Hierarchy</w:t>
      </w:r>
    </w:p>
    <w:tbl>
      <w:tblPr>
        <w:tblStyle w:val="TableNormal"/>
        <w:tblW w:w="9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ook w:val="04A0"/>
      </w:tblPr>
      <w:tblGrid>
        <w:gridCol w:w="1845"/>
        <w:gridCol w:w="1710"/>
        <w:gridCol w:w="3075"/>
        <w:gridCol w:w="2824"/>
      </w:tblGrid>
      <w:tr w:rsidTr="08B25D04">
        <w:tblPrEx>
          <w:tblW w:w="9454" w:type="dxa"/>
          <w:tblBorders>
            <w:top w:val="single" w:sz="12" w:space="0" w:color="000000"/>
            <w:left w:val="single" w:sz="12" w:space="0" w:color="000000"/>
            <w:bottom w:val="single" w:sz="12" w:space="0" w:color="000000"/>
            <w:right w:val="single" w:sz="12" w:space="0" w:color="000000"/>
            <w:insideH w:val="single" w:sz="12" w:space="0" w:color="000000"/>
            <w:insideV w:val="single" w:sz="12" w:space="0" w:color="000000"/>
          </w:tblBorders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Role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Reports To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Responsibilities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Data Visibility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Top Level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Business owner, strategic decisions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Sees all records (Orders, Inventory, Products, Cases)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Sales Manager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Manages sales team, approves orders, monitors performance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Sees own + subordinates’ orders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Warehouse Manager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Manages inventory, updates stock, fulfills orders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Sees all orders (via sharing rule), edits inventory</w:t>
            </w:r>
          </w:p>
        </w:tc>
      </w:tr>
      <w:tr w:rsidTr="08B25D04">
        <w:tblPrEx>
          <w:tblW w:w="9454" w:type="dxa"/>
          <w:tblLook w:val="04A0"/>
        </w:tblPrEx>
        <w:tc>
          <w:tcPr>
            <w:tcW w:w="184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Support</w:t>
            </w:r>
          </w:p>
        </w:tc>
        <w:tc>
          <w:tcPr>
            <w:tcW w:w="1710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CEO</w:t>
            </w:r>
          </w:p>
        </w:tc>
        <w:tc>
          <w:tcPr>
            <w:tcW w:w="3075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Handles customer queries, updates order status</w:t>
            </w:r>
          </w:p>
        </w:tc>
        <w:tc>
          <w:tcPr>
            <w:tcW w:w="2824" w:type="dxa"/>
          </w:tcPr>
          <w:p w:rsidP="28F6E7F9">
            <w:pPr>
              <w:spacing w:after="200" w:line="276" w:lineRule="auto"/>
              <w:rPr>
                <w:rFonts w:ascii="Cambria" w:eastAsia="ＭＳ 明朝" w:hAnsi="Cambria"/>
                <w:b/>
                <w:bCs/>
                <w:sz w:val="28"/>
                <w:szCs w:val="28"/>
                <w:lang w:val="en-US" w:eastAsia="en-US" w:bidi="ar-SA"/>
              </w:rPr>
            </w:pPr>
            <w:r w:rsidRPr="28F6E7F9" w:rsidR="28F6E7F9">
              <w:rPr>
                <w:rFonts w:ascii="Cambria" w:eastAsia="ＭＳ 明朝" w:hAnsi="Cambria" w:cstheme="minorBidi"/>
                <w:b/>
                <w:bCs/>
                <w:sz w:val="28"/>
                <w:szCs w:val="28"/>
                <w:lang w:val="en-US" w:eastAsia="en-US" w:bidi="ar-SA"/>
              </w:rPr>
              <w:t>Read-only access to Orders, full access to Cases</w:t>
            </w:r>
          </w:p>
        </w:tc>
      </w:tr>
    </w:tbl>
    <w:p w:rsidP="08B25D04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DAA4873">
        <w:drawing>
          <wp:inline>
            <wp:extent cx="5457825" cy="5943600"/>
            <wp:effectExtent l="0" t="0" r="0" b="0"/>
            <wp:docPr id="6942454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45481" name=""/>
                    <pic:cNvPicPr/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Permission Sets</w:t>
      </w:r>
    </w:p>
    <w:p w:rsidP="28F6E7F9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Reports Access: Grants CEO and Sales Manager access to create and customize reports/dashboards</w:t>
      </w:r>
      <w:r w:rsidR="69B935AA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</w:p>
    <w:p w:rsidP="28F6E7F9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 Access: Grants Warehouse Manager edit access to Inventory custom object.</w:t>
      </w:r>
    </w:p>
    <w:p w:rsidP="28F6E7F9">
      <w:pPr>
        <w:numPr>
          <w:ilvl w:val="0"/>
          <w:numId w:val="6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Management: Allows Support to update Order status fields.</w:t>
      </w:r>
    </w:p>
    <w:p w:rsidR="08B25D04" w:rsidP="08B25D04">
      <w:pPr>
        <w:spacing w:after="200" w:line="276" w:lineRule="auto"/>
        <w:ind w:left="72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R="39BDD3CF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171450"/>
            <wp:effectExtent l="0" t="0" r="0" b="0"/>
            <wp:docPr id="16759363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6331" name="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BDD3CF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09550"/>
            <wp:effectExtent l="0" t="0" r="0" b="0"/>
            <wp:docPr id="3140499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49960" name=""/>
                    <pic:cNvPicPr/>
                  </pic:nvPicPr>
                  <pic:blipFill>
                    <a:blip xmlns:r="http://schemas.openxmlformats.org/officeDocument/2006/relationships" r:embed="rId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BDD3CF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09550"/>
            <wp:effectExtent l="0" t="0" r="0" b="0"/>
            <wp:docPr id="21325856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85607" name=""/>
                    <pic:cNvPicPr/>
                  </pic:nvPicPr>
                  <pic:blipFill>
                    <a:blip xmlns:r="http://schemas.openxmlformats.org/officeDocument/2006/relationships" r:embed="rId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B25D04" w:rsidP="08B25D04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</w:p>
    <w:p w:rsidR="28F6E7F9"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Organization-Wide Defaults (OWD)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 Private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Contacts: Controlled by Parent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 Private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 Private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Products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: Public Read Only</w:t>
      </w:r>
    </w:p>
    <w:p w:rsidP="28F6E7F9">
      <w:pPr>
        <w:numPr>
          <w:ilvl w:val="0"/>
          <w:numId w:val="7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Inventory: Private (shared with Warehouse Manager via Sharing Rule)</w:t>
      </w:r>
      <w:r w:rsidR="5A1DB32E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</w:p>
    <w:p w:rsidP="28F6E7F9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Ensures sensitive records are secure, shared only via hierarchy or rules.</w:t>
      </w:r>
    </w:p>
    <w:p w:rsidR="7159084D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96692" cy="3048425"/>
            <wp:effectExtent l="0" t="0" r="0" b="0"/>
            <wp:docPr id="15926656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65630" name=""/>
                    <pic:cNvPicPr/>
                  </pic:nvPicPr>
                  <pic:blipFill>
                    <a:blip xmlns:r="http://schemas.openxmlformats.org/officeDocument/2006/relationships" r:embed="rId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F5423" w:rsidP="1BC6BAB0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95275"/>
            <wp:effectExtent l="0" t="0" r="0" b="0"/>
            <wp:docPr id="11172489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48965" name=""/>
                    <pic:cNvPicPr/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59084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503806" cy="619211"/>
            <wp:effectExtent l="0" t="0" r="0" b="0"/>
            <wp:docPr id="17487304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0423" name=""/>
                    <pic:cNvPicPr/>
                  </pic:nvPicPr>
                  <pic:blipFill>
                    <a:blip xmlns:r="http://schemas.openxmlformats.org/officeDocument/2006/relationships" r:embed="rId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80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Sharing Rules</w:t>
      </w:r>
    </w:p>
    <w:p w:rsidP="28F6E7F9">
      <w:pPr>
        <w:numPr>
          <w:ilvl w:val="0"/>
          <w:numId w:val="8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 with Status = 'Ready to Ship' → Shared with Warehouse Manager role (Read/Write).</w:t>
      </w:r>
    </w:p>
    <w:p w:rsidP="28F6E7F9">
      <w:pPr>
        <w:numPr>
          <w:ilvl w:val="0"/>
          <w:numId w:val="8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Customer Accounts (Type = Customer) → Shared with Support role (Read Only).</w:t>
      </w:r>
    </w:p>
    <w:p w:rsidR="0D3F5617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466975"/>
            <wp:effectExtent l="0" t="0" r="0" b="0"/>
            <wp:docPr id="267468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68461" name=""/>
                    <pic:cNvPicPr/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Login &amp; Security Policies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Password Policy: Minimum length 8, lockout after 5 attempts.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Session Timeout: 30 minutes.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Enable Two-Factor Authentication (2FA) for CEO</w:t>
      </w:r>
      <w:r w:rsidR="72D3F074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users.</w:t>
      </w:r>
    </w:p>
    <w:p w:rsidP="28F6E7F9">
      <w:pPr>
        <w:numPr>
          <w:ilvl w:val="0"/>
          <w:numId w:val="9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Restrict access using Login IP Ranges if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required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</w:p>
    <w:p w:rsidR="59220FD4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2771775"/>
            <wp:effectExtent l="0" t="0" r="0" b="0"/>
            <wp:docPr id="549593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93945" name=""/>
                    <pic:cNvPicPr/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76014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943600" cy="171450"/>
            <wp:effectExtent l="0" t="0" r="0" b="0"/>
            <wp:docPr id="3199282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28221" name=""/>
                    <pic:cNvPicPr/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Audit Trail &amp; Field History</w:t>
      </w:r>
    </w:p>
    <w:p w:rsidP="28F6E7F9">
      <w:pPr>
        <w:numPr>
          <w:ilvl w:val="0"/>
          <w:numId w:val="10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Enabled Field History Tracking on Orders (Status, Total Amount) and Cases (Status).</w:t>
      </w:r>
    </w:p>
    <w:p w:rsidP="28F6E7F9">
      <w:pPr>
        <w:numPr>
          <w:ilvl w:val="0"/>
          <w:numId w:val="10"/>
        </w:numPr>
        <w:spacing w:after="200" w:line="276" w:lineRule="auto"/>
        <w:ind w:left="720" w:hanging="360"/>
        <w:contextualSpacing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Enabled Setup Audit Trail for configuration changes.</w:t>
      </w:r>
    </w:p>
    <w:p w:rsidR="65F1063A" w:rsidP="08B25D04">
      <w:pPr>
        <w:spacing w:after="200" w:line="276" w:lineRule="auto"/>
        <w:ind w:left="0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4696481" cy="3134162"/>
            <wp:effectExtent l="0" t="0" r="0" b="0"/>
            <wp:docPr id="9661591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59113" name=""/>
                    <pic:cNvPicPr/>
                  </pic:nvPicPr>
                  <pic:blipFill>
                    <a:blip xmlns:r="http://schemas.openxmlformats.org/officeDocument/2006/relationships" r:embed="rId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F6E7F9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8"/>
          <w:szCs w:val="28"/>
          <w:lang w:val="en-US" w:eastAsia="en-US" w:bidi="ar-SA"/>
        </w:rPr>
      </w:pPr>
      <w:r w:rsidRPr="28F6E7F9" w:rsidR="28F6E7F9">
        <w:rPr>
          <w:rFonts w:ascii="Calibri" w:eastAsia="ＭＳ ゴシック" w:hAnsi="Calibri" w:cstheme="majorBidi"/>
          <w:b/>
          <w:bCs/>
          <w:color w:val="4F81BD"/>
          <w:sz w:val="28"/>
          <w:szCs w:val="28"/>
          <w:lang w:val="en-US" w:eastAsia="en-US" w:bidi="ar-SA"/>
        </w:rPr>
        <w:t>Developer Org Setup &amp; Deployment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Since Developer Edition is used,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additional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sandboxes are not available.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For deployment strategy: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Use a second Developer Org for testing OR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Use Salesforce DX (SFDX) with scratch orgs.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Deployment options: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Change Sets: UI-based, simple for 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small changes</w:t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8F6E7F9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Salesforce DX / CLI: Source-driven, recommended for version control and CI/CD pipelines.</w:t>
      </w:r>
    </w:p>
    <w:p w:rsidP="68BF8578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/>
          <w:sz w:val="28"/>
          <w:szCs w:val="28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3: Data Modeling &amp; Relationships</w:t>
      </w:r>
    </w:p>
    <w:p w:rsidR="68BF8578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Standard &amp; Custom Objects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Standard Objects used in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ShopSmart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CRM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include: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Accounts, Contacts, Products, Orders, and Cases.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Custom Objects created include: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Order Item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rder_Item__c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: Junction object to link Orders and Products.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Inventory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nventory__c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: Tracks stock levels for each product.</w:t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162050"/>
            <wp:effectExtent l="0" t="0" r="0" b="0"/>
            <wp:docPr id="869319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9407" name=""/>
                    <pic:cNvPicPr/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4800"/>
            <wp:effectExtent l="0" t="0" r="0" b="0"/>
            <wp:docPr id="13389492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49291" name=""/>
                    <pic:cNvPicPr/>
                  </pic:nvPicPr>
                  <pic:blipFill>
                    <a:blip xmlns:r="http://schemas.openxmlformats.org/officeDocument/2006/relationships" r:embed="rId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4800"/>
            <wp:effectExtent l="0" t="0" r="0" b="0"/>
            <wp:docPr id="12715574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57462" name=""/>
                    <pic:cNvPicPr/>
                  </pic:nvPicPr>
                  <pic:blipFill>
                    <a:blip xmlns:r="http://schemas.openxmlformats.org/officeDocument/2006/relationships" r:embed="rId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4800"/>
            <wp:effectExtent l="0" t="0" r="0" b="0"/>
            <wp:docPr id="17527627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62722" name=""/>
                    <pic:cNvPicPr/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80975"/>
            <wp:effectExtent l="0" t="0" r="0" b="0"/>
            <wp:docPr id="6501618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61847" name=""/>
                    <pic:cNvPicPr/>
                  </pic:nvPicPr>
                  <pic:blipFill>
                    <a:blip xmlns:r="http://schemas.openxmlformats.org/officeDocument/2006/relationships" r:embed="rId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981325"/>
            <wp:effectExtent l="0" t="0" r="0" b="0"/>
            <wp:docPr id="14595873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87329" name=""/>
                    <pic:cNvPicPr/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74F3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952750"/>
            <wp:effectExtent l="0" t="0" r="0" b="0"/>
            <wp:docPr id="14408270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27061" name=""/>
                    <pic:cNvPicPr/>
                  </pic:nvPicPr>
                  <pic:blipFill>
                    <a:blip xmlns:r="http://schemas.openxmlformats.org/officeDocument/2006/relationships" r:embed="rId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Fields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Key custom fields were added to extend business functionality: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Customer Tier (Picklist: Regular, Premium, VIP)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Preferred Payment Method (Picklist)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E6B3E44">
        <w:drawing>
          <wp:inline>
            <wp:extent cx="5486400" cy="2733675"/>
            <wp:effectExtent l="0" t="0" r="0" b="0"/>
            <wp:docPr id="15726985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98514" name=""/>
                    <pic:cNvPicPr/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E6B3E44">
        <w:drawing>
          <wp:inline>
            <wp:extent cx="5486400" cy="962025"/>
            <wp:effectExtent l="0" t="0" r="0" b="0"/>
            <wp:docPr id="14885522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52245" name=""/>
                    <pic:cNvPicPr/>
                  </pic:nvPicPr>
                  <pic:blipFill>
                    <a:blip xmlns:r="http://schemas.openxmlformats.org/officeDocument/2006/relationships" r:embed="rId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F64CF6B">
        <w:drawing>
          <wp:inline>
            <wp:extent cx="5486400" cy="2743200"/>
            <wp:effectExtent l="0" t="0" r="0" b="0"/>
            <wp:docPr id="2192741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4109" name=""/>
                    <pic:cNvPicPr/>
                  </pic:nvPicPr>
                  <pic:blipFill>
                    <a:blip xmlns:r="http://schemas.openxmlformats.org/officeDocument/2006/relationships" r:embed="rId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9A0F2BA">
        <w:drawing>
          <wp:inline>
            <wp:extent cx="5486400" cy="1562100"/>
            <wp:effectExtent l="0" t="0" r="0" b="0"/>
            <wp:docPr id="16821341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34133" name=""/>
                    <pic:cNvPicPr/>
                  </pic:nvPicPr>
                  <pic:blipFill>
                    <a:blip xmlns:r="http://schemas.openxmlformats.org/officeDocument/2006/relationships" r:embed="rId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 (Standard Object):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Payment Status (Picklist)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Delivery Method (Picklist)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PO Number (Text)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0425642">
        <w:drawing>
          <wp:inline>
            <wp:extent cx="5486400" cy="695325"/>
            <wp:effectExtent l="0" t="0" r="0" b="0"/>
            <wp:docPr id="20279787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78742" name=""/>
                    <pic:cNvPicPr/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0425642">
        <w:drawing>
          <wp:inline>
            <wp:extent cx="5486400" cy="923925"/>
            <wp:effectExtent l="0" t="0" r="0" b="0"/>
            <wp:docPr id="6466920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92017" name=""/>
                    <pic:cNvPicPr/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6CA6039">
        <w:drawing>
          <wp:inline>
            <wp:extent cx="5486400" cy="323850"/>
            <wp:effectExtent l="0" t="0" r="0" b="0"/>
            <wp:docPr id="548266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6640" name=""/>
                    <pic:cNvPicPr/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6CA6039">
        <w:drawing>
          <wp:inline>
            <wp:extent cx="5486400" cy="809625"/>
            <wp:effectExtent l="0" t="0" r="0" b="0"/>
            <wp:docPr id="1978005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05407" name=""/>
                    <pic:cNvPicPr/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Item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Order_Item__c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Quantity (Number)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Unit Price (Currency)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Subtotal (Formula: Quantity × Unit Price)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Discount (%) (Percent)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Net Amount (Formula: Subtotal – Discount)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483B20F">
        <w:drawing>
          <wp:inline>
            <wp:extent cx="5486400" cy="800100"/>
            <wp:effectExtent l="0" t="0" r="0" b="0"/>
            <wp:docPr id="1284282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8284" name=""/>
                    <pic:cNvPicPr/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701CE1C2">
        <w:drawing>
          <wp:inline>
            <wp:extent cx="5486400" cy="781050"/>
            <wp:effectExtent l="0" t="0" r="0" b="0"/>
            <wp:docPr id="3367204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20418" name=""/>
                    <pic:cNvPicPr/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483B20F">
        <w:drawing>
          <wp:inline>
            <wp:extent cx="5486400" cy="838200"/>
            <wp:effectExtent l="0" t="0" r="0" b="0"/>
            <wp:docPr id="6063603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60314" name=""/>
                    <pic:cNvPicPr/>
                  </pic:nvPicPr>
                  <pic:blipFill>
                    <a:blip xmlns:r="http://schemas.openxmlformats.org/officeDocument/2006/relationships" r:embed="rId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F147031">
        <w:drawing>
          <wp:inline>
            <wp:extent cx="5486400" cy="809625"/>
            <wp:effectExtent l="0" t="0" r="0" b="0"/>
            <wp:docPr id="5053000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0067" name=""/>
                    <pic:cNvPicPr/>
                  </pic:nvPicPr>
                  <pic:blipFill>
                    <a:blip xmlns:r="http://schemas.openxmlformats.org/officeDocument/2006/relationships" r:embed="rId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Product (Lookup → Product2)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 (Number)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Reorder Level (Number)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Status (Picklist: Available, Reserved, Out of Stock)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Validation Rule: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 cannot be negative.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Field History Tracking: Enabled for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 and Status.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3301FC0D">
        <w:drawing>
          <wp:inline>
            <wp:extent cx="5486400" cy="3533775"/>
            <wp:effectExtent l="0" t="0" r="0" b="0"/>
            <wp:docPr id="3447419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41915" name=""/>
                    <pic:cNvPicPr/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33F1643">
        <w:drawing>
          <wp:inline>
            <wp:extent cx="5486400" cy="942975"/>
            <wp:effectExtent l="0" t="0" r="0" b="0"/>
            <wp:docPr id="200444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4461" name=""/>
                    <pic:cNvPicPr/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33F1643">
        <w:drawing>
          <wp:inline>
            <wp:extent cx="5486400" cy="771525"/>
            <wp:effectExtent l="0" t="0" r="0" b="0"/>
            <wp:docPr id="8686522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52270" name=""/>
                    <pic:cNvPicPr/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Issue Category (Picklist: Delivery, Payment, Product Quality, Other)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Resolution Time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Hrs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) (Formula: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ClosedDate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–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CreatedDate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7650"/>
            <wp:effectExtent l="0" t="0" r="0" b="0"/>
            <wp:docPr id="10018380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8078" name=""/>
                    <pic:cNvPicPr/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076325"/>
            <wp:effectExtent l="0" t="0" r="0" b="0"/>
            <wp:docPr id="11574902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90226" name=""/>
                    <pic:cNvPicPr/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2425"/>
            <wp:effectExtent l="0" t="0" r="0" b="0"/>
            <wp:docPr id="515074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14" name=""/>
                    <pic:cNvPicPr/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6F37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809625"/>
            <wp:effectExtent l="0" t="0" r="0" b="0"/>
            <wp:docPr id="8407344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34460" name=""/>
                    <pic:cNvPicPr/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Record Types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Customer (default for Sales Manager, Support)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Partner/Vendor (used for reseller/partner accounts)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F0A0B39">
        <w:drawing>
          <wp:inline>
            <wp:extent cx="5486400" cy="2095500"/>
            <wp:effectExtent l="0" t="0" r="0" b="0"/>
            <wp:docPr id="13444521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52193" name=""/>
                    <pic:cNvPicPr/>
                  </pic:nvPicPr>
                  <pic:blipFill>
                    <a:blip xmlns:r="http://schemas.openxmlformats.org/officeDocument/2006/relationships" r:embed="rId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B2B Order: Includes PO Number and fields for business contracts.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B2C Order: Includes Payment Method and Delivery Slot (if added).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C56A059">
        <w:drawing>
          <wp:inline>
            <wp:extent cx="5486400" cy="1866900"/>
            <wp:effectExtent l="0" t="0" r="0" b="0"/>
            <wp:docPr id="11122080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08026" name=""/>
                    <pic:cNvPicPr/>
                  </pic:nvPicPr>
                  <pic:blipFill>
                    <a:blip xmlns:r="http://schemas.openxmlformats.org/officeDocument/2006/relationships" r:embed="rId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Complaint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Return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General Inquiry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(Each linked to a Support Process to control Status values.)</w:t>
      </w:r>
    </w:p>
    <w:p w:rsidR="57A06749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324100"/>
            <wp:effectExtent l="0" t="0" r="0" b="0"/>
            <wp:docPr id="20210313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31396" name=""/>
                    <pic:cNvPicPr/>
                  </pic:nvPicPr>
                  <pic:blipFill>
                    <a:blip xmlns:r="http://schemas.openxmlformats.org/officeDocument/2006/relationships" r:embed="rId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Page Layouts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Full financial details (Annual Revenue).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Sales Manager Layout: Customer-facing fields, hides financial codes.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Support Layout: Simplified view, focused on Cases.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79AC341">
        <w:drawing>
          <wp:inline>
            <wp:extent cx="5486400" cy="1905000"/>
            <wp:effectExtent l="0" t="0" r="0" b="0"/>
            <wp:docPr id="20738140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14041" name=""/>
                    <pic:cNvPicPr/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9466CF0">
        <w:drawing>
          <wp:inline>
            <wp:extent cx="5486400" cy="2876550"/>
            <wp:effectExtent l="0" t="0" r="0" b="0"/>
            <wp:docPr id="249440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40696" name=""/>
                    <pic:cNvPicPr/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4A6C6F6">
        <w:drawing>
          <wp:inline>
            <wp:extent cx="5486400" cy="2343150"/>
            <wp:effectExtent l="0" t="0" r="0" b="0"/>
            <wp:docPr id="6868192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19267" name=""/>
                    <pic:cNvPicPr/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4A6C6F6">
        <w:drawing>
          <wp:inline>
            <wp:extent cx="5486400" cy="2486025"/>
            <wp:effectExtent l="0" t="0" r="0" b="0"/>
            <wp:docPr id="6672026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02638" name=""/>
                    <pic:cNvPicPr/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All key fields (Order Amount, Payment Status, Dates).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Sales Manager Layout: Order details with B2B/B2C variations.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Warehouse Layout: Focused on shipping info and Order Items.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Support Layout: Order details tied to customer issues.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06F11C50">
        <w:drawing>
          <wp:inline>
            <wp:extent cx="5486400" cy="2181225"/>
            <wp:effectExtent l="0" t="0" r="0" b="0"/>
            <wp:docPr id="16200702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70274" name=""/>
                    <pic:cNvPicPr/>
                  </pic:nvPicPr>
                  <pic:blipFill>
                    <a:blip xmlns:r="http://schemas.openxmlformats.org/officeDocument/2006/relationships" r:embed="rId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Item: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Single layout showing Product, Quantity, Pricing details.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45618A9">
        <w:drawing>
          <wp:inline>
            <wp:extent cx="5486400" cy="1809750"/>
            <wp:effectExtent l="0" t="0" r="0" b="0"/>
            <wp:docPr id="16272256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5642" name=""/>
                    <pic:cNvPicPr/>
                  </pic:nvPicPr>
                  <pic:blipFill>
                    <a:blip xmlns:r="http://schemas.openxmlformats.org/officeDocument/2006/relationships" r:embed="rId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Inventory: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Stock status overview.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Warehouse Layout: Editable Quantity, Reorder Level, Status.</w:t>
      </w:r>
    </w:p>
    <w:p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1471FE52">
        <w:drawing>
          <wp:inline>
            <wp:extent cx="5486400" cy="2190750"/>
            <wp:effectExtent l="0" t="0" r="0" b="0"/>
            <wp:docPr id="7332929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92971" name=""/>
                    <pic:cNvPicPr/>
                  </pic:nvPicPr>
                  <pic:blipFill>
                    <a:blip xmlns:r="http://schemas.openxmlformats.org/officeDocument/2006/relationships" r:embed="rId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CEO Layout: Overview of customer issues.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Support Layout: Full detail including Issue Category, Resolution.</w:t>
      </w:r>
    </w:p>
    <w:p w:rsidR="2C596F1C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38300"/>
            <wp:effectExtent l="0" t="0" r="0" b="0"/>
            <wp:docPr id="7833165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16528" name=""/>
                    <pic:cNvPicPr/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Compact Layouts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Configured compact layouts for mobile/highlights panel: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Orders: Order Number, Status, Payment Status, Order Amount, Effective Date, End Date.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Inventory: Product, Quantity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Hand, Reorder Level, Status.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Cases: Case Number, Subject, Status, Priority, Issue Category, Account, Contact.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Accounts: Account Name, Type, Phone, Industry, Customer Tier, Preferred Payment Method.</w:t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00200"/>
            <wp:effectExtent l="0" t="0" r="0" b="0"/>
            <wp:docPr id="17561441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44131" name=""/>
                    <pic:cNvPicPr/>
                  </pic:nvPicPr>
                  <pic:blipFill>
                    <a:blip xmlns:r="http://schemas.openxmlformats.org/officeDocument/2006/relationships" r:embed="rId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714500"/>
            <wp:effectExtent l="0" t="0" r="0" b="0"/>
            <wp:docPr id="21059219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21950" name=""/>
                    <pic:cNvPicPr/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38300"/>
            <wp:effectExtent l="0" t="0" r="0" b="0"/>
            <wp:docPr id="4964284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28488" name=""/>
                    <pic:cNvPicPr/>
                  </pic:nvPicPr>
                  <pic:blipFill>
                    <a:blip xmlns:r="http://schemas.openxmlformats.org/officeDocument/2006/relationships" r:embed="rId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86645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695450"/>
            <wp:effectExtent l="0" t="0" r="0" b="0"/>
            <wp:docPr id="20884738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73871" name=""/>
                    <pic:cNvPicPr/>
                  </pic:nvPicPr>
                  <pic:blipFill>
                    <a:blip xmlns:r="http://schemas.openxmlformats.org/officeDocument/2006/relationships" r:embed="rId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Schema Builder</w:t>
      </w:r>
    </w:p>
    <w:p w:rsidR="68BF8578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Objects included: Account, Contact, Order, Order Item, Product2, Inventory, Case.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Verified relationships: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Account → Order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Order → Order Item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Order Item → Product2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Product2 → Inventory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Account → Case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Contact → Case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70838078">
        <w:drawing>
          <wp:inline>
            <wp:extent cx="5486400" cy="2286000"/>
            <wp:effectExtent l="0" t="0" r="0" b="0"/>
            <wp:docPr id="9688468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6847" name=""/>
                    <pic:cNvPicPr/>
                  </pic:nvPicPr>
                  <pic:blipFill>
                    <a:blip xmlns:r="http://schemas.openxmlformats.org/officeDocument/2006/relationships" r:embed="rId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Lookup vs Master-Detail vs Hierarchical Relationships</w:t>
      </w:r>
    </w:p>
    <w:p w:rsidR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Lookup Relationships: Used for linking objects without tight dependency (e.g., Inventory → Product2).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Master-Detail Relationships: Not 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implemented, since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deletion or roll-up dependencies not 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required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in this model.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Hierarchical Relationships: Only available on User object, not used in this project.</w:t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Junction Objects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 Item (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Order_Item__c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 is used as a junction object to manage many-to-many relationships: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One Order can 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contain</w:t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many Products.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One Product can belong to many Orders.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8BF8578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This is achieved by creating a junction between Order and Product2.</w:t>
      </w:r>
    </w:p>
    <w:p w:rsidR="3FEE0B82" w:rsidP="68BF8578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743325"/>
            <wp:effectExtent l="0" t="0" r="0" b="0"/>
            <wp:docPr id="12555847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84775" name=""/>
                    <pic:cNvPicPr/>
                  </pic:nvPicPr>
                  <pic:blipFill>
                    <a:blip xmlns:r="http://schemas.openxmlformats.org/officeDocument/2006/relationships" r:embed="rId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8BF8578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68BF8578" w:rsidR="68BF8578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External Objects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External Objects are not implemented in Developer Edition but documented for future integration.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ShopSmart may connect its Salesforce org with a Warehouse ERP system.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Tool: Salesforce Connect using OData adapter.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External Object Example: Warehouse_Stock__x.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Relationship: Warehouse_Stock__x could relate to Product2 to show real-time stock levels.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This would extend visibility of inventory without duplicating data in Salesforce.</w:t>
      </w:r>
    </w:p>
    <w:p w:rsidP="5D4BBB46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5D4BBB46" w:rsidR="5D4BBB46">
        <w:rPr>
          <w:rFonts w:ascii="Calibri" w:eastAsia="ＭＳ ゴシック" w:hAnsi="Calibri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4: Process Automation (Admin)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Salesforce Edition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Edition Used: Developer Edition is used.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Reason: Developer Edition supports full automation features (Validation Rules, Workflow, Process Builder, Flows, Approval Processes) without additional licensing. Ideal for ShopSmart project.</w:t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Validation Rules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Ensure data integrity and enforce business rules.</w:t>
      </w:r>
    </w:p>
    <w:tbl>
      <w:tblPr>
        <w:tblStyle w:val="LightGridAccent10"/>
        <w:tblW w:w="8735" w:type="dxa"/>
        <w:tblLook w:val="04A0"/>
      </w:tblPr>
      <w:tblGrid>
        <w:gridCol w:w="1177"/>
        <w:gridCol w:w="2554"/>
        <w:gridCol w:w="3991"/>
        <w:gridCol w:w="1013"/>
      </w:tblGrid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Object</w:t>
            </w:r>
          </w:p>
        </w:tc>
        <w:tc>
          <w:tcPr>
            <w:tcW w:w="1800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Rule Name</w:t>
            </w:r>
          </w:p>
        </w:tc>
        <w:tc>
          <w:tcPr>
            <w:tcW w:w="2830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Formula</w:t>
            </w:r>
          </w:p>
        </w:tc>
        <w:tc>
          <w:tcPr>
            <w:tcW w:w="2285" w:type="dxa"/>
          </w:tcPr>
          <w:p w:rsidP="5D4BBB46">
            <w:pPr>
              <w:spacing w:before="0"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Error Message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Opportunity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VR_CloseDate_Not_Past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CloseDate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 &lt; 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TODAY(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Close Date cannot be in the past.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Opportunity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VR_Discount_Cap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AND(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NOT(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$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Permission.Approve_High_Discount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), 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Discount__c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 &gt; 30)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Discount cannot exceed 30% without manager approval.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Order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VR_Require_Shipping_Address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AND(ISPICKVAL(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Delivery_Type__c,"Ship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"), ISBLANK(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Shipping_Address__c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))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Shipping address is 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required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 xml:space="preserve"> for non-pickup orders.</w:t>
            </w:r>
          </w:p>
        </w:tc>
      </w:tr>
      <w:tr w:rsidTr="5D4BBB46">
        <w:tblPrEx>
          <w:tblW w:w="8735" w:type="dxa"/>
          <w:tblLook w:val="04A0"/>
        </w:tblPrEx>
        <w:tc>
          <w:tcPr>
            <w:tcW w:w="1820" w:type="dxa"/>
          </w:tcPr>
          <w:p w:rsidP="5D4BBB46">
            <w:pPr>
              <w:spacing w:after="0" w:line="240" w:lineRule="auto"/>
              <w:rPr>
                <w:rFonts w:ascii="Calibri" w:eastAsia="ＭＳ ゴシック" w:hAnsi="Calibri"/>
                <w:b/>
                <w:bCs/>
                <w:sz w:val="18"/>
                <w:szCs w:val="18"/>
              </w:rPr>
            </w:pPr>
            <w:r w:rsidRPr="5D4BBB46" w:rsidR="5D4BBB46">
              <w:rPr>
                <w:rFonts w:ascii="Calibri" w:eastAsia="ＭＳ ゴシック" w:hAnsi="Calibri" w:cstheme="majorBidi"/>
                <w:b/>
                <w:bCs/>
                <w:sz w:val="18"/>
                <w:szCs w:val="18"/>
              </w:rPr>
              <w:t>Product</w:t>
            </w:r>
          </w:p>
        </w:tc>
        <w:tc>
          <w:tcPr>
            <w:tcW w:w="180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VR_SKU_Format</w:t>
            </w:r>
          </w:p>
        </w:tc>
        <w:tc>
          <w:tcPr>
            <w:tcW w:w="2830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NOT(REGEX(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SKU__c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,"[A-Z]{3}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-[</w:t>
            </w: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0-9]{4}"))</w:t>
            </w:r>
          </w:p>
        </w:tc>
        <w:tc>
          <w:tcPr>
            <w:tcW w:w="2285" w:type="dxa"/>
          </w:tcPr>
          <w:p w:rsidP="5D4BBB46">
            <w:pPr>
              <w:spacing w:after="0" w:line="240" w:lineRule="auto"/>
              <w:rPr>
                <w:rFonts w:ascii="Cambria" w:eastAsia="ＭＳ 明朝" w:hAnsi="Cambria"/>
                <w:sz w:val="18"/>
                <w:szCs w:val="18"/>
              </w:rPr>
            </w:pPr>
            <w:r w:rsidRPr="5D4BBB46" w:rsidR="5D4BBB46">
              <w:rPr>
                <w:rFonts w:ascii="Cambria" w:eastAsia="ＭＳ 明朝" w:hAnsi="Cambria"/>
                <w:sz w:val="18"/>
                <w:szCs w:val="18"/>
              </w:rPr>
              <w:t>SKU must be in format AAA-1234.</w:t>
            </w:r>
          </w:p>
        </w:tc>
      </w:tr>
    </w:tbl>
    <w:p w:rsidR="5D4BBB46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247900"/>
            <wp:effectExtent l="0" t="0" r="0" b="0"/>
            <wp:docPr id="11219331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3168" name=""/>
                    <pic:cNvPicPr/>
                  </pic:nvPicPr>
                  <pic:blipFill>
                    <a:blip xmlns:r="http://schemas.openxmlformats.org/officeDocument/2006/relationships" r:embed="rId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524125"/>
            <wp:effectExtent l="0" t="0" r="0" b="0"/>
            <wp:docPr id="13059231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3172" name=""/>
                    <pic:cNvPicPr/>
                  </pic:nvPicPr>
                  <pic:blipFill>
                    <a:blip xmlns:r="http://schemas.openxmlformats.org/officeDocument/2006/relationships" r:embed="rId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47950"/>
            <wp:effectExtent l="0" t="0" r="0" b="0"/>
            <wp:docPr id="1746006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605" name=""/>
                    <pic:cNvPicPr/>
                  </pic:nvPicPr>
                  <pic:blipFill>
                    <a:blip xmlns:r="http://schemas.openxmlformats.org/officeDocument/2006/relationships" r:embed="rId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47925"/>
            <wp:effectExtent l="0" t="0" r="0" b="0"/>
            <wp:docPr id="13670455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45560" name=""/>
                    <pic:cNvPicPr/>
                  </pic:nvPicPr>
                  <pic:blipFill>
                    <a:blip xmlns:r="http://schemas.openxmlformats.org/officeDocument/2006/relationships" r:embed="rId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19425"/>
            <wp:effectExtent l="0" t="0" r="0" b="0"/>
            <wp:docPr id="1882235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5696" name=""/>
                    <pic:cNvPicPr/>
                  </pic:nvPicPr>
                  <pic:blipFill>
                    <a:blip xmlns:r="http://schemas.openxmlformats.org/officeDocument/2006/relationships" r:embed="rId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09825"/>
            <wp:effectExtent l="0" t="0" r="0" b="0"/>
            <wp:docPr id="7664254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25407" name=""/>
                    <pic:cNvPicPr/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E19A9A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428875"/>
            <wp:effectExtent l="0" t="0" r="0" b="0"/>
            <wp:docPr id="4529808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80818" name=""/>
                    <pic:cNvPicPr/>
                  </pic:nvPicPr>
                  <pic:blipFill>
                    <a:blip xmlns:r="http://schemas.openxmlformats.org/officeDocument/2006/relationships" r:embed="rId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Workflow Rules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Automate simple actions (Task creation, Email alerts, Field updates).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High-Value Opportunity Task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Criteria: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Immediate Actions: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Create Task → Assigned to Opportunity Owner, Subject: Follow-up High-Value Opportunity, Due Date = Today + 1, Status = Not Started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Email Alert → Template: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HighValueOpportunityAlert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, Recipient: Opportunity Owner</w:t>
      </w:r>
    </w:p>
    <w:p w:rsidR="6C64D2ED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14725"/>
            <wp:effectExtent l="0" t="0" r="0" b="0"/>
            <wp:docPr id="18634563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56377" name=""/>
                    <pic:cNvPicPr/>
                  </pic:nvPicPr>
                  <pic:blipFill>
                    <a:blip xmlns:r="http://schemas.openxmlformats.org/officeDocument/2006/relationships" r:embed="rId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Process Builder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Automate multi-step processes with more flexibility than Workflow Rules.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High-Value Opportunity Process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Trigger: Created or Edited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Criteria: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Immediate Actions: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Create Task (same as workflow)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Send Email Alert (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HighValueOpportunityAlert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)</w:t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24250"/>
            <wp:effectExtent l="0" t="0" r="0" b="0"/>
            <wp:docPr id="8640268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26878" name=""/>
                    <pic:cNvPicPr/>
                  </pic:nvPicPr>
                  <pic:blipFill>
                    <a:blip xmlns:r="http://schemas.openxmlformats.org/officeDocument/2006/relationships" r:embed="rId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62350"/>
            <wp:effectExtent l="0" t="0" r="0" b="0"/>
            <wp:docPr id="11546503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50345" name=""/>
                    <pic:cNvPicPr/>
                  </pic:nvPicPr>
                  <pic:blipFill>
                    <a:blip xmlns:r="http://schemas.openxmlformats.org/officeDocument/2006/relationships" r:embed="rId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495675"/>
            <wp:effectExtent l="0" t="0" r="0" b="0"/>
            <wp:docPr id="6604146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14616" name=""/>
                    <pic:cNvPicPr/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60793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981200"/>
            <wp:effectExtent l="0" t="0" r="0" b="0"/>
            <wp:docPr id="21229208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20899" name=""/>
                    <pic:cNvPicPr/>
                  </pic:nvPicPr>
                  <pic:blipFill>
                    <a:blip xmlns:r="http://schemas.openxmlformats.org/officeDocument/2006/relationships" r:embed="rId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Approval Processes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Automate record approvals for compliance or business rules.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High Discount Approval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Object: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Entry Criteria: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Discount__c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&gt; 30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Approver: Opportunity Owner’s Manager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Initial Actions: Lock record, notify approver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Approval Actions: Unlock record, optional Field Update →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Discount_Approved__c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= TRUE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Rejection Actions: Unlock record, notify owner, optional Field Update →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Discount__c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= 30</w:t>
      </w:r>
    </w:p>
    <w:p w:rsidR="079EC760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219450"/>
            <wp:effectExtent l="0" t="0" r="0" b="0"/>
            <wp:docPr id="21432193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9344" name=""/>
                    <pic:cNvPicPr/>
                  </pic:nvPicPr>
                  <pic:blipFill>
                    <a:blip xmlns:r="http://schemas.openxmlformats.org/officeDocument/2006/relationships" r:embed="rId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9EC760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05200"/>
            <wp:effectExtent l="0" t="0" r="0" b="0"/>
            <wp:docPr id="3845389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38902" name=""/>
                    <pic:cNvPicPr/>
                  </pic:nvPicPr>
                  <pic:blipFill>
                    <a:blip xmlns:r="http://schemas.openxmlformats.org/officeDocument/2006/relationships" r:embed="rId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Flow Builder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Advanced automation to create, update, and interact with records.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Example: Record-Triggered Flow – High-Value Opportunity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Trigger: Record Created or Updated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Condition: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After Save Actions: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Create Task → Subject: Follow-up High-Value Opportunity, Due Date = $Flow.CurrentDate + 1, Status = Not Started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Send Email Alert → Template: HighValueOpportunityAlert</w:t>
      </w:r>
    </w:p>
    <w:p w:rsidR="1CCB0DBB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990975"/>
            <wp:effectExtent l="0" t="0" r="0" b="0"/>
            <wp:docPr id="413803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03870" name=""/>
                    <pic:cNvPicPr/>
                  </pic:nvPicPr>
                  <pic:blipFill>
                    <a:blip xmlns:r="http://schemas.openxmlformats.org/officeDocument/2006/relationships" r:embed="rId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A3308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4171950"/>
            <wp:effectExtent l="0" t="0" r="0" b="0"/>
            <wp:docPr id="1078788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8853" name=""/>
                    <pic:cNvPicPr/>
                  </pic:nvPicPr>
                  <pic:blipFill>
                    <a:blip xmlns:r="http://schemas.openxmlformats.org/officeDocument/2006/relationships" r:embed="rId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A3308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5124450"/>
            <wp:effectExtent l="0" t="0" r="0" b="0"/>
            <wp:docPr id="12449643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4353" name=""/>
                    <pic:cNvPicPr/>
                  </pic:nvPicPr>
                  <pic:blipFill>
                    <a:blip xmlns:r="http://schemas.openxmlformats.org/officeDocument/2006/relationships" r:embed="rId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Email Alerts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Notify users automatically via email.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Template: HighValueOpportunityAlert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Recipients: Opportunity Owner (mandatory), optional: Sales Manager or Role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Usage: Attached to Workflow Rule, Process Builder, or Flow</w:t>
      </w:r>
    </w:p>
    <w:p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8D936C4">
        <w:drawing>
          <wp:inline>
            <wp:extent cx="5486400" cy="2828925"/>
            <wp:effectExtent l="0" t="0" r="0" b="0"/>
            <wp:docPr id="2746760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76063" name=""/>
                    <pic:cNvPicPr/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48D936C4">
        <w:drawing>
          <wp:inline>
            <wp:extent cx="5486400" cy="819150"/>
            <wp:effectExtent l="0" t="0" r="0" b="0"/>
            <wp:docPr id="15934082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8247" name=""/>
                    <pic:cNvPicPr/>
                  </pic:nvPicPr>
                  <pic:blipFill>
                    <a:blip xmlns:r="http://schemas.openxmlformats.org/officeDocument/2006/relationships" r:embed="rId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 w:rsidR="5D4BBB46"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Field Updates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Automatically update field values.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Examples: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Opportunity →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High_Value__c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= TRUE when Amount &gt; 100000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Order → Status automatically set to Processing when submitted</w:t>
      </w:r>
    </w:p>
    <w:p w:rsidR="108FF39F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314575"/>
            <wp:effectExtent l="0" t="0" r="0" b="0"/>
            <wp:docPr id="1602025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5366" name=""/>
                    <pic:cNvPicPr/>
                  </pic:nvPicPr>
                  <pic:blipFill>
                    <a:blip xmlns:r="http://schemas.openxmlformats.org/officeDocument/2006/relationships" r:embed="rId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Tasks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Purpose: Automatically assign follow-up tasks.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Covered in Workflow, Process Builder, and Flow Builder examples.</w:t>
      </w:r>
    </w:p>
    <w:p w:rsidR="13E01A07"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895600"/>
            <wp:effectExtent l="0" t="0" r="0" b="0"/>
            <wp:docPr id="1605789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8951" name=""/>
                    <pic:cNvPicPr/>
                  </pic:nvPicPr>
                  <pic:blipFill>
                    <a:blip xmlns:r="http://schemas.openxmlformats.org/officeDocument/2006/relationships" r:embed="rId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Custom Notifications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Purpose: Notify users in-app and via mobile for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important events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- Example: Notify Sales Manager when a high-value order is 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submitted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- Steps: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Setup → Custom Notifications → New → Name: High_Value_Order_Notification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 xml:space="preserve">  • Add to Flow/Process → Action: Send Custom Notification → Recipient: Role/User → Message: “High-value order submitted: {!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Order.Name</w:t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}”</w:t>
      </w:r>
    </w:p>
    <w:p w:rsidP="5D4BBB46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type w:val="nextPage"/>
          <w:pgSz w:w="12240" w:h="15840" w:orient="portrait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r w:rsidR="4DA97F30">
        <w:drawing>
          <wp:inline>
            <wp:extent cx="5486400" cy="2676525"/>
            <wp:effectExtent l="0" t="0" r="0" b="0"/>
            <wp:docPr id="16095529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2928" name=""/>
                    <pic:cNvPicPr/>
                  </pic:nvPicPr>
                  <pic:blipFill>
                    <a:blip xmlns:r="http://schemas.openxmlformats.org/officeDocument/2006/relationships" r:embed="rId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4BBB46"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t>Optional enhancements like multi-step approval or advanced recipient roles can be added later.</w:t>
      </w:r>
    </w:p>
    <w:p w:rsidP="6F2C76DD">
      <w:pPr>
        <w:keepNext/>
        <w:keepLines/>
        <w:spacing w:before="480" w:after="0" w:line="276" w:lineRule="auto"/>
        <w:jc w:val="center"/>
        <w:outlineLvl w:val="0"/>
        <w:rPr>
          <w:rFonts w:ascii="Calibri" w:hAnsi="Calibri"/>
          <w:b/>
          <w:bCs/>
          <w:color w:val="365F91" w:themeShade="BF"/>
          <w:sz w:val="40"/>
          <w:szCs w:val="40"/>
          <w:lang w:val="en-US" w:eastAsia="en-US" w:bidi="ar-SA"/>
        </w:rPr>
      </w:pPr>
      <w:r w:rsidRPr="6F2C76DD" w:rsidR="6F2C76DD">
        <w:rPr>
          <w:rFonts w:ascii="Calibri" w:hAnsi="Calibri" w:eastAsiaTheme="majorEastAsia" w:cstheme="majorBidi"/>
          <w:b/>
          <w:bCs/>
          <w:color w:val="365F91" w:themeShade="BF"/>
          <w:sz w:val="40"/>
          <w:szCs w:val="40"/>
          <w:lang w:val="en-US" w:eastAsia="en-US" w:bidi="ar-SA"/>
        </w:rPr>
        <w:t>Phase 5: Apex Programming (Developer)</w:t>
      </w:r>
    </w:p>
    <w:p w:rsidR="6F2C76DD" w:rsidP="6F2C76DD">
      <w:pPr>
        <w:spacing w:after="200" w:line="276" w:lineRule="auto"/>
        <w:rPr>
          <w:rFonts w:ascii="Cambria" w:hAnsi="Cambria"/>
          <w:sz w:val="22"/>
          <w:szCs w:val="22"/>
          <w:lang w:val="en-US" w:eastAsia="en-US" w:bidi="ar-SA"/>
        </w:rPr>
      </w:pP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Classes &amp; Objects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to calculate loyalty points using CMDT rules. This class included exception handling to avoid errors when CMDT records are missing.</w:t>
      </w:r>
    </w:p>
    <w:p w:rsidR="6F2C76DD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124200"/>
            <wp:effectExtent l="0" t="0" r="0" b="0"/>
            <wp:docPr id="12348634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63451" name=""/>
                    <pic:cNvPicPr/>
                  </pic:nvPicPr>
                  <pic:blipFill>
                    <a:blip xmlns:r="http://schemas.openxmlformats.org/officeDocument/2006/relationships" r:embed="rId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276475"/>
            <wp:effectExtent l="0" t="0" r="0" b="0"/>
            <wp:docPr id="19874153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5395" name=""/>
                    <pic:cNvPicPr/>
                  </pic:nvPicPr>
                  <pic:blipFill>
                    <a:blip xmlns:r="http://schemas.openxmlformats.org/officeDocument/2006/relationships" r:embed="rId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971675"/>
            <wp:effectExtent l="0" t="0" r="0" b="0"/>
            <wp:docPr id="1260814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14453" name=""/>
                    <pic:cNvPicPr/>
                  </pic:nvPicPr>
                  <pic:blipFill>
                    <a:blip xmlns:r="http://schemas.openxmlformats.org/officeDocument/2006/relationships" r:embed="rId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E311A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352675"/>
            <wp:effectExtent l="0" t="0" r="0" b="0"/>
            <wp:docPr id="8608936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93633" name=""/>
                    <pic:cNvPicPr/>
                  </pic:nvPicPr>
                  <pic:blipFill>
                    <a:blip xmlns:r="http://schemas.openxmlformats.org/officeDocument/2006/relationships" r:embed="rId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D9481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57350"/>
            <wp:effectExtent l="0" t="0" r="0" b="0"/>
            <wp:docPr id="4020732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73268" name=""/>
                    <pic:cNvPicPr/>
                  </pic:nvPicPr>
                  <pic:blipFill>
                    <a:blip xmlns:r="http://schemas.openxmlformats.org/officeDocument/2006/relationships" r:embed="rId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5A26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638550"/>
            <wp:effectExtent l="0" t="0" r="0" b="0"/>
            <wp:docPr id="17741050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05089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Apex Triggers (before/after insert/update/</w:t>
      </w: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delete</w:t>
      </w: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)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updated the existing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to call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class. This ensures loyalty points are calculated automatically whenever an Order is inserted or updated.</w:t>
      </w:r>
    </w:p>
    <w:p w:rsidR="6F2C76DD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</w:p>
    <w:p w:rsidR="140069F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2971800"/>
            <wp:effectExtent l="0" t="0" r="0" b="0"/>
            <wp:docPr id="1762520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20466" name=""/>
                    <pic:cNvPicPr/>
                  </pic:nvPicPr>
                  <pic:blipFill>
                    <a:blip xmlns:r="http://schemas.openxmlformats.org/officeDocument/2006/relationships" r:embed="rId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0069F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66875"/>
            <wp:effectExtent l="0" t="0" r="0" b="0"/>
            <wp:docPr id="16129153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5300" name=""/>
                    <pic:cNvPicPr/>
                  </pic:nvPicPr>
                  <pic:blipFill>
                    <a:blip xmlns:r="http://schemas.openxmlformats.org/officeDocument/2006/relationships" r:embed="rId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0069F8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05250"/>
            <wp:effectExtent l="0" t="0" r="0" b="0"/>
            <wp:docPr id="19812665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66502" name=""/>
                    <pic:cNvPicPr/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color w:val="548DD4" w:themeShade="FF" w:themeTint="99"/>
          <w:sz w:val="22"/>
          <w:szCs w:val="22"/>
          <w:lang w:val="en-US" w:eastAsia="en-US" w:bidi="ar-SA"/>
        </w:rPr>
        <w:t xml:space="preserve"> </w:t>
      </w: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Trigger Design Pattern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implemented the Trigger Handler pattern by creating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`. This separates trigger logic from the trigger itself and keeps the code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bulk-safe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.</w:t>
      </w:r>
    </w:p>
    <w:p w:rsidR="15E40724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3400425"/>
            <wp:effectExtent l="0" t="0" r="0" b="0"/>
            <wp:docPr id="12287859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5944" name=""/>
                    <pic:cNvPicPr/>
                  </pic:nvPicPr>
                  <pic:blipFill>
                    <a:blip xmlns:r="http://schemas.openxmlformats.org/officeDocument/2006/relationships" r:embed="rId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SOQL &amp; SOSL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SOQL queries in both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and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OrderTriggerHandler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to fetch Account details and CMDT records.</w:t>
      </w:r>
    </w:p>
    <w:p w:rsidR="3972E3AE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638550"/>
            <wp:effectExtent l="0" t="0" r="0" b="0"/>
            <wp:docPr id="8515070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07082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31E86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05250"/>
            <wp:effectExtent l="0" t="0" r="0" b="0"/>
            <wp:docPr id="17655831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83142" name=""/>
                    <pic:cNvPicPr/>
                  </pic:nvPicPr>
                  <pic:blipFill>
                    <a:blip xmlns:r="http://schemas.openxmlformats.org/officeDocument/2006/relationships" r:embed="rId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Collections: List, Set, Map</w:t>
      </w:r>
    </w:p>
    <w:p w:rsidR="6F2C76DD" w:rsidP="6F2C76DD"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Sets to collect Account Ids and Maps to link Accounts to Orders in bulk processing. Lists were used for inserting and updating records</w:t>
      </w:r>
      <w:r w:rsidR="3A2C066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.</w:t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Control Statements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used If/Else statements to handle tier-based multipliers (Standard, Premium, VIP) in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class.</w:t>
      </w:r>
    </w:p>
    <w:p w:rsidR="3879C8FD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3486944"/>
            <wp:effectExtent l="0" t="0" r="0" b="0"/>
            <wp:docPr id="18598096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09629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Batch Apex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RecalculateOrderPointsBatch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` class to recalculate loyalty points for all Orders in bulk. This ensures points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remain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consistent across many records.</w:t>
      </w:r>
    </w:p>
    <w:p w:rsidR="028C0326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1590675"/>
            <wp:effectExtent l="0" t="0" r="0" b="0"/>
            <wp:docPr id="19952936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93644" name=""/>
                    <pic:cNvPicPr/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8C0326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62400"/>
            <wp:effectExtent l="0" t="0" r="0" b="0"/>
            <wp:docPr id="44960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0073" name=""/>
                    <pic:cNvPicPr/>
                  </pic:nvPicPr>
                  <pic:blipFill>
                    <a:blip xmlns:r="http://schemas.openxmlformats.org/officeDocument/2006/relationships" r:embed="rId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Queueable Apex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skipped Queueable Apex as Batch Apex already handles bulk asynchronous processing for our use case.</w:t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Scheduled Apex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ScheduledOrderPoints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which runs the batch job nightly. This keeps loyalty points updated automatically without manual intervention.</w:t>
      </w:r>
    </w:p>
    <w:p w:rsidR="091E4ED1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971800"/>
            <wp:effectExtent l="0" t="0" r="0" b="0"/>
            <wp:docPr id="8477333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323" name=""/>
                    <pic:cNvPicPr/>
                  </pic:nvPicPr>
                  <pic:blipFill>
                    <a:blip xmlns:r="http://schemas.openxmlformats.org/officeDocument/2006/relationships" r:embed="rId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3EE8C3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476625"/>
            <wp:effectExtent l="0" t="0" r="0" b="0"/>
            <wp:docPr id="1105358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873" name=""/>
                    <pic:cNvPicPr/>
                  </pic:nvPicPr>
                  <pic:blipFill>
                    <a:blip xmlns:r="http://schemas.openxmlformats.org/officeDocument/2006/relationships" r:embed="rId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Future Methods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skipped Future Methods since our project does not involve external callouts or async operations requiring them.</w:t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Exception Handling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Exception handling was implemented in the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 class to gracefully handle missing CMDT records.</w:t>
      </w:r>
    </w:p>
    <w:p w:rsidR="23E27D20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638550"/>
            <wp:effectExtent l="0" t="0" r="0" b="0"/>
            <wp:docPr id="5439007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00705" name=""/>
                    <pic:cNvPicPr/>
                  </pic:nvPicPr>
                  <pic:blipFill>
                    <a:blip xmlns:r="http://schemas.openxmlformats.org/officeDocument/2006/relationships" r:embed="rId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Test Classes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We created a unit test class `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OrderHelperTest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`, which passed successfully. Tests for Trigger, Bulk Trigger, Batch</w:t>
      </w:r>
      <w:r w:rsidR="0D4FC2AC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, scheduled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were </w:t>
      </w:r>
      <w:r w:rsidR="36D8E73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also</w:t>
      </w:r>
      <w:r w:rsidR="36D8E73F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made and tested.</w:t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2105025"/>
            <wp:effectExtent l="0" t="0" r="0" b="0"/>
            <wp:docPr id="10925563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56329" name=""/>
                    <pic:cNvPicPr/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257800" cy="3771900"/>
            <wp:effectExtent l="0" t="0" r="0" b="0"/>
            <wp:docPr id="3139750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75019" name=""/>
                    <pic:cNvPicPr/>
                  </pic:nvPicPr>
                  <pic:blipFill>
                    <a:blip xmlns:r="http://schemas.openxmlformats.org/officeDocument/2006/relationships" r:embed="rId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66875"/>
            <wp:effectExtent l="0" t="0" r="0" b="0"/>
            <wp:docPr id="3590693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69326" name=""/>
                    <pic:cNvPicPr/>
                  </pic:nvPicPr>
                  <pic:blipFill>
                    <a:blip xmlns:r="http://schemas.openxmlformats.org/officeDocument/2006/relationships" r:embed="rId1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305175"/>
            <wp:effectExtent l="0" t="0" r="0" b="0"/>
            <wp:docPr id="11891998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9840" name=""/>
                    <pic:cNvPicPr/>
                  </pic:nvPicPr>
                  <pic:blipFill>
                    <a:blip xmlns:r="http://schemas.openxmlformats.org/officeDocument/2006/relationships" r:embed="rId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85925"/>
            <wp:effectExtent l="0" t="0" r="0" b="0"/>
            <wp:docPr id="9913967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96728" name=""/>
                    <pic:cNvPicPr/>
                  </pic:nvPicPr>
                  <pic:blipFill>
                    <a:blip xmlns:r="http://schemas.openxmlformats.org/officeDocument/2006/relationships" r:embed="rId1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8E73F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3933825"/>
            <wp:effectExtent l="0" t="0" r="0" b="0"/>
            <wp:docPr id="19007293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29376" name=""/>
                    <pic:cNvPicPr/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76400"/>
            <wp:effectExtent l="0" t="0" r="0" b="0"/>
            <wp:docPr id="17953688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68866" name=""/>
                    <pic:cNvPicPr/>
                  </pic:nvPicPr>
                  <pic:blipFill>
                    <a:blip xmlns:r="http://schemas.openxmlformats.org/officeDocument/2006/relationships" r:embed="rId1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4019550"/>
            <wp:effectExtent l="0" t="0" r="0" b="0"/>
            <wp:docPr id="12830272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27276" name=""/>
                    <pic:cNvPicPr/>
                  </pic:nvPicPr>
                  <pic:blipFill>
                    <a:blip xmlns:r="http://schemas.openxmlformats.org/officeDocument/2006/relationships" r:embed="rId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695450"/>
            <wp:effectExtent l="0" t="0" r="0" b="0"/>
            <wp:docPr id="13477451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45145" name=""/>
                    <pic:cNvPicPr/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D2B12" w:rsidP="6F2C76DD">
      <w:pPr>
        <w:numPr>
          <w:ilvl w:val="0"/>
          <w:numId w:val="0"/>
        </w:numPr>
        <w:tabs>
          <w:tab w:val="clear" w:pos="720"/>
        </w:tabs>
        <w:spacing w:after="200" w:line="276" w:lineRule="auto"/>
        <w:ind w:left="720" w:firstLine="0"/>
        <w:contextualSpacing/>
        <w:rPr>
          <w:rFonts w:ascii="Cambria" w:hAnsi="Cambria"/>
          <w:sz w:val="22"/>
          <w:szCs w:val="22"/>
          <w:lang w:val="en-US" w:eastAsia="en-US" w:bidi="ar-SA"/>
        </w:rPr>
      </w:pPr>
      <w:r>
        <w:drawing>
          <wp:inline>
            <wp:extent cx="5486400" cy="1447800"/>
            <wp:effectExtent l="0" t="0" r="0" b="0"/>
            <wp:docPr id="15560417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41721" name=""/>
                    <pic:cNvPicPr/>
                  </pic:nvPicPr>
                  <pic:blipFill>
                    <a:blip xmlns:r="http://schemas.openxmlformats.org/officeDocument/2006/relationships" r:embed="rId1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6F2C76DD">
      <w:pPr>
        <w:numPr>
          <w:numId w:val="11"/>
        </w:numPr>
        <w:tabs>
          <w:tab w:val="num" w:pos="360"/>
        </w:tabs>
        <w:spacing w:after="200" w:line="276" w:lineRule="auto"/>
        <w:ind w:left="360" w:hanging="360"/>
        <w:contextualSpacing/>
        <w:rPr>
          <w:rFonts w:ascii="Cambria" w:hAnsi="Cambria"/>
          <w:b/>
          <w:bCs/>
          <w:color w:val="548DD4" w:themeShade="FF" w:themeTint="99"/>
          <w:sz w:val="32"/>
          <w:szCs w:val="32"/>
          <w:lang w:val="en-US" w:eastAsia="en-US" w:bidi="ar-SA"/>
        </w:rPr>
      </w:pPr>
      <w:r w:rsidRPr="6F2C76DD" w:rsidR="6F2C76DD">
        <w:rPr>
          <w:rFonts w:ascii="Cambria" w:hAnsi="Cambria" w:eastAsiaTheme="minorEastAsia" w:cstheme="minorBidi"/>
          <w:b/>
          <w:bCs/>
          <w:color w:val="548DD4" w:themeShade="FF" w:themeTint="99"/>
          <w:sz w:val="32"/>
          <w:szCs w:val="32"/>
          <w:lang w:val="en-US" w:eastAsia="en-US" w:bidi="ar-SA"/>
        </w:rPr>
        <w:t>Asynchronous Processing</w:t>
      </w:r>
    </w:p>
    <w:p>
      <w:pPr>
        <w:numPr>
          <w:numId w:val="12"/>
        </w:numPr>
        <w:tabs>
          <w:tab w:val="num" w:pos="720"/>
        </w:tabs>
        <w:spacing w:after="200" w:line="276" w:lineRule="auto"/>
        <w:ind w:left="720" w:hanging="360"/>
        <w:contextualSpacing/>
        <w:rPr>
          <w:rFonts w:ascii="Cambria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We implemented asynchronous processing using Batch Apex and Scheduled Apex. Other async options like Queueable and Future were skipped as not 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>required</w:t>
      </w:r>
      <w:r w:rsidR="6F2C76DD">
        <w:rPr>
          <w:rFonts w:ascii="Cambria" w:hAnsi="Cambria" w:eastAsiaTheme="minorEastAsia" w:cstheme="minorBidi"/>
          <w:sz w:val="22"/>
          <w:szCs w:val="22"/>
          <w:lang w:val="en-US" w:eastAsia="en-US" w:bidi="ar-SA"/>
        </w:rPr>
        <w:t xml:space="preserve"> for our project scope.</w:t>
      </w:r>
    </w:p>
    <w:p w:rsidP="00619ADD">
      <w:pPr>
        <w:keepNext/>
        <w:keepLines/>
        <w:spacing w:before="480" w:after="0" w:line="276" w:lineRule="auto"/>
        <w:jc w:val="center"/>
        <w:outlineLvl w:val="0"/>
        <w:rPr>
          <w:rFonts w:ascii="Calibri" w:eastAsia="ＭＳ ゴシック" w:hAnsi="Calibri"/>
          <w:b/>
          <w:bCs/>
          <w:color w:val="0066CC" w:themeShade="BF"/>
          <w:sz w:val="40"/>
          <w:szCs w:val="40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0066CC" w:themeShade="BF"/>
          <w:sz w:val="40"/>
          <w:szCs w:val="40"/>
          <w:lang w:val="en-US" w:eastAsia="en-US" w:bidi="ar-SA"/>
        </w:rPr>
        <w:t>Phase 6: User Interface Development</w:t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Lightning App Builder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Created the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ShopSmart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App in App Manager. Configured branding, navigation, and utility bar. Assigned to administrator profile.</w:t>
      </w:r>
    </w:p>
    <w:p w:rsidR="137A671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4019550"/>
            <wp:effectExtent l="0" t="0" r="0" b="0"/>
            <wp:docPr id="1382942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2492" name=""/>
                    <pic:cNvPicPr/>
                  </pic:nvPicPr>
                  <pic:blipFill>
                    <a:blip xmlns:r="http://schemas.openxmlformats.org/officeDocument/2006/relationships" r:embed="rId1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A671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76525"/>
            <wp:effectExtent l="0" t="0" r="0" b="0"/>
            <wp:docPr id="16733538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53870" name=""/>
                    <pic:cNvPicPr/>
                  </pic:nvPicPr>
                  <pic:blipFill>
                    <a:blip xmlns:r="http://schemas.openxmlformats.org/officeDocument/2006/relationships" r:embed="rId1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C0C75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533775"/>
            <wp:effectExtent l="0" t="0" r="0" b="0"/>
            <wp:docPr id="4965431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43173" name=""/>
                    <pic:cNvPicPr/>
                  </pic:nvPicPr>
                  <pic:blipFill>
                    <a:blip xmlns:r="http://schemas.openxmlformats.org/officeDocument/2006/relationships" r:embed="rId1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A671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514600"/>
            <wp:effectExtent l="0" t="0" r="0" b="0"/>
            <wp:docPr id="1470789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89708" name=""/>
                    <pic:cNvPicPr/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Record Pages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Custom record pages built for Orders, Products, and Customers. Added Highlights Panel, Record Detail, and Related Lists components.</w:t>
      </w:r>
    </w:p>
    <w:p w:rsidR="1A1E7FB1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57525"/>
            <wp:effectExtent l="0" t="0" r="0" b="0"/>
            <wp:docPr id="7925534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3459" name=""/>
                    <pic:cNvPicPr/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86666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390900"/>
            <wp:effectExtent l="0" t="0" r="0" b="0"/>
            <wp:docPr id="17130677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67787" name=""/>
                    <pic:cNvPicPr/>
                  </pic:nvPicPr>
                  <pic:blipFill>
                    <a:blip xmlns:r="http://schemas.openxmlformats.org/officeDocument/2006/relationships" r:embed="rId1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36EC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381375"/>
            <wp:effectExtent l="0" t="0" r="0" b="0"/>
            <wp:docPr id="10995769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6976" name=""/>
                    <pic:cNvPicPr/>
                  </pic:nvPicPr>
                  <pic:blipFill>
                    <a:blip xmlns:r="http://schemas.openxmlformats.org/officeDocument/2006/relationships" r:embed="rId1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36ECF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486150"/>
            <wp:effectExtent l="0" t="0" r="0" b="0"/>
            <wp:docPr id="9599458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5817" name=""/>
                    <pic:cNvPicPr/>
                  </pic:nvPicPr>
                  <pic:blipFill>
                    <a:blip xmlns:r="http://schemas.openxmlformats.org/officeDocument/2006/relationships" r:embed="rId1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Tabs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Tabs created/verified for Orders, Products, Customers. Added existing tabs like Inventories and Order Items into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ShopSmart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app navigation.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1DCB8FA9">
        <w:drawing>
          <wp:inline>
            <wp:extent cx="5486400" cy="3181350"/>
            <wp:effectExtent l="0" t="0" r="0" b="0"/>
            <wp:docPr id="852726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26461" name=""/>
                    <pic:cNvPicPr/>
                  </pic:nvPicPr>
                  <pic:blipFill>
                    <a:blip xmlns:r="http://schemas.openxmlformats.org/officeDocument/2006/relationships" r:embed="rId1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B8FA9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81000"/>
            <wp:effectExtent l="0" t="0" r="0" b="0"/>
            <wp:docPr id="19600680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8041" name=""/>
                    <pic:cNvPicPr/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B8FA9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295525"/>
            <wp:effectExtent l="0" t="0" r="0" b="0"/>
            <wp:docPr id="825781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112" name=""/>
                    <pic:cNvPicPr/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Home Page Layouts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Designed custom Home Page using Lightning App Builder with Report Charts, List Views, Rich Text (welcome message), and Dashboard components.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399AD412">
        <w:drawing>
          <wp:inline>
            <wp:extent cx="5486400" cy="428625"/>
            <wp:effectExtent l="0" t="0" r="0" b="0"/>
            <wp:docPr id="1371706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675" name=""/>
                    <pic:cNvPicPr/>
                  </pic:nvPicPr>
                  <pic:blipFill>
                    <a:blip xmlns:r="http://schemas.openxmlformats.org/officeDocument/2006/relationships" r:embed="rId1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D412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847975"/>
            <wp:effectExtent l="0" t="0" r="0" b="0"/>
            <wp:docPr id="10336341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4132" name=""/>
                    <pic:cNvPicPr/>
                  </pic:nvPicPr>
                  <pic:blipFill>
                    <a:blip xmlns:r="http://schemas.openxmlformats.org/officeDocument/2006/relationships" r:embed="rId1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D412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009900"/>
            <wp:effectExtent l="0" t="0" r="0" b="0"/>
            <wp:docPr id="3195178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17894" name=""/>
                    <pic:cNvPicPr/>
                  </pic:nvPicPr>
                  <pic:blipFill>
                    <a:blip xmlns:r="http://schemas.openxmlformats.org/officeDocument/2006/relationships" r:embed="rId1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Utility Bar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Configured Utility Bar with quick access to Recent Items, Notes, List Views, and Report Charts.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538E2D0F">
        <w:drawing>
          <wp:inline>
            <wp:extent cx="5486400" cy="4352925"/>
            <wp:effectExtent l="0" t="0" r="0" b="0"/>
            <wp:docPr id="15439876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87679" name=""/>
                    <pic:cNvPicPr/>
                  </pic:nvPicPr>
                  <pic:blipFill>
                    <a:blip xmlns:r="http://schemas.openxmlformats.org/officeDocument/2006/relationships" r:embed="rId1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27D5B514">
        <w:drawing>
          <wp:inline>
            <wp:extent cx="5486400" cy="1876425"/>
            <wp:effectExtent l="0" t="0" r="0" b="0"/>
            <wp:docPr id="1224683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83453" name=""/>
                    <pic:cNvPicPr/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32"/>
          <w:szCs w:val="32"/>
          <w:lang w:val="en-US" w:eastAsia="en-US" w:bidi="ar-SA"/>
        </w:rPr>
      </w:pPr>
      <w:r w:rsidRPr="00619ADD" w:rsidR="00619ADD">
        <w:rPr>
          <w:rFonts w:ascii="Calibri" w:eastAsia="ＭＳ ゴシック" w:hAnsi="Calibri" w:cstheme="majorBidi"/>
          <w:b/>
          <w:bCs/>
          <w:color w:val="4F81BD"/>
          <w:sz w:val="32"/>
          <w:szCs w:val="32"/>
          <w:lang w:val="en-US" w:eastAsia="en-US" w:bidi="ar-SA"/>
        </w:rPr>
        <w:t>LWC (Lightning Web Components)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Developed LWCs: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loyaltyPoints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 Purpose: Display recent orders, inline summaries, and loyalty points.</w:t>
      </w:r>
    </w:p>
    <w:p w:rsidR="5DD1DB0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2286000" cy="5486400"/>
            <wp:effectExtent l="0" t="0" r="0" b="0"/>
            <wp:docPr id="13917384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38484" name=""/>
                    <pic:cNvPicPr/>
                  </pic:nvPicPr>
                  <pic:blipFill>
                    <a:blip xmlns:r="http://schemas.openxmlformats.org/officeDocument/2006/relationships" r:embed="rId1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724150"/>
            <wp:effectExtent l="0" t="0" r="0" b="0"/>
            <wp:docPr id="21380981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98101" name=""/>
                    <pic:cNvPicPr/>
                  </pic:nvPicPr>
                  <pic:blipFill>
                    <a:blip xmlns:r="http://schemas.openxmlformats.org/officeDocument/2006/relationships" r:embed="rId1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4886325"/>
            <wp:effectExtent l="0" t="0" r="0" b="0"/>
            <wp:docPr id="284352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52492" name=""/>
                    <pic:cNvPicPr/>
                  </pic:nvPicPr>
                  <pic:blipFill>
                    <a:blip xmlns:r="http://schemas.openxmlformats.org/officeDocument/2006/relationships" r:embed="rId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114550"/>
            <wp:effectExtent l="0" t="0" r="0" b="0"/>
            <wp:docPr id="1826519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19905" name=""/>
                    <pic:cNvPicPr/>
                  </pic:nvPicPr>
                  <pic:blipFill>
                    <a:blip xmlns:r="http://schemas.openxmlformats.org/officeDocument/2006/relationships" r:embed="rId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133600"/>
            <wp:effectExtent l="0" t="0" r="0" b="0"/>
            <wp:docPr id="14865349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34956" name=""/>
                    <pic:cNvPicPr/>
                  </pic:nvPicPr>
                  <pic:blipFill>
                    <a:blip xmlns:r="http://schemas.openxmlformats.org/officeDocument/2006/relationships" r:embed="rId1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1419225"/>
            <wp:effectExtent l="0" t="0" r="0" b="0"/>
            <wp:docPr id="10113028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02802" name=""/>
                    <pic:cNvPicPr/>
                  </pic:nvPicPr>
                  <pic:blipFill>
                    <a:blip xmlns:r="http://schemas.openxmlformats.org/officeDocument/2006/relationships" r:embed="rId1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047875"/>
            <wp:effectExtent l="0" t="0" r="0" b="0"/>
            <wp:docPr id="9871714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1426" name=""/>
                    <pic:cNvPicPr/>
                  </pic:nvPicPr>
                  <pic:blipFill>
                    <a:blip xmlns:r="http://schemas.openxmlformats.org/officeDocument/2006/relationships" r:embed="rId1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857500"/>
            <wp:effectExtent l="0" t="0" r="0" b="0"/>
            <wp:docPr id="2187235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23558" name=""/>
                    <pic:cNvPicPr/>
                  </pic:nvPicPr>
                  <pic:blipFill>
                    <a:blip xmlns:r="http://schemas.openxmlformats.org/officeDocument/2006/relationships" r:embed="rId1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762375"/>
            <wp:effectExtent l="0" t="0" r="0" b="0"/>
            <wp:docPr id="10048729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2967" name=""/>
                    <pic:cNvPicPr/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057400"/>
            <wp:effectExtent l="0" t="0" r="0" b="0"/>
            <wp:docPr id="483887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87466" name=""/>
                    <pic:cNvPicPr/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28900"/>
            <wp:effectExtent l="0" t="0" r="0" b="0"/>
            <wp:docPr id="8211904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0470" name=""/>
                    <pic:cNvPicPr/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209800"/>
            <wp:effectExtent l="0" t="0" r="0" b="0"/>
            <wp:docPr id="10648886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88681" name=""/>
                    <pic:cNvPicPr/>
                  </pic:nvPicPr>
                  <pic:blipFill>
                    <a:blip xmlns:r="http://schemas.openxmlformats.org/officeDocument/2006/relationships" r:embed="rId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C5C3A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667000"/>
            <wp:effectExtent l="0" t="0" r="0" b="0"/>
            <wp:docPr id="14528977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97726" name=""/>
                    <pic:cNvPicPr/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5909A7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4963218" cy="3048425"/>
            <wp:effectExtent l="0" t="0" r="0" b="0"/>
            <wp:docPr id="6682904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90426" name=""/>
                    <pic:cNvPicPr/>
                  </pic:nvPicPr>
                  <pic:blipFill>
                    <a:blip xmlns:r="http://schemas.openxmlformats.org/officeDocument/2006/relationships" r:embed="rId1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26251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3457575"/>
            <wp:effectExtent l="0" t="0" r="0" b="0"/>
            <wp:docPr id="21171770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77077" name=""/>
                    <pic:cNvPicPr/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Apex with LWC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Created Apex class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OrderController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for retrieving recent orders and order details. Integrated LWCs with Apex using @wire and imperative calls.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5D663CAD">
        <w:drawing>
          <wp:inline>
            <wp:extent cx="5486400" cy="2952750"/>
            <wp:effectExtent l="0" t="0" r="0" b="0"/>
            <wp:docPr id="2103410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044" name=""/>
                    <pic:cNvPicPr/>
                  </pic:nvPicPr>
                  <pic:blipFill>
                    <a:blip xmlns:r="http://schemas.openxmlformats.org/officeDocument/2006/relationships" r:embed="rId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Events in LWC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Implemented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CustomEvent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communication: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dispatches '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orderselected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',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parentPage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receives and passes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orderId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to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C2B5DF5">
        <w:drawing>
          <wp:inline>
            <wp:extent cx="5486400" cy="2628900"/>
            <wp:effectExtent l="0" t="0" r="0" b="0"/>
            <wp:docPr id="20157808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0893" name=""/>
                    <pic:cNvPicPr/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C2B5DF5">
        <w:drawing>
          <wp:inline>
            <wp:extent cx="5486400" cy="2209800"/>
            <wp:effectExtent l="0" t="0" r="0" b="0"/>
            <wp:docPr id="15826692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69279" name=""/>
                    <pic:cNvPicPr/>
                  </pic:nvPicPr>
                  <pic:blipFill>
                    <a:blip xmlns:r="http://schemas.openxmlformats.org/officeDocument/2006/relationships" r:embed="rId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="6C2B5DF5">
        <w:drawing>
          <wp:inline>
            <wp:extent cx="5486400" cy="2667000"/>
            <wp:effectExtent l="0" t="0" r="0" b="0"/>
            <wp:docPr id="3144088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08856" name=""/>
                    <pic:cNvPicPr/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Wire Adapters</w:t>
      </w:r>
    </w:p>
    <w:p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Used @wire for reactive data loading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 Ensures recent orders automatically display on load.</w:t>
      </w:r>
    </w:p>
    <w:p w:rsidR="41B3058B"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>
        <w:drawing>
          <wp:inline>
            <wp:extent cx="5486400" cy="2114550"/>
            <wp:effectExtent l="0" t="0" r="0" b="0"/>
            <wp:docPr id="20915223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22327" name=""/>
                    <pic:cNvPicPr/>
                  </pic:nvPicPr>
                  <pic:blipFill>
                    <a:blip xmlns:r="http://schemas.openxmlformats.org/officeDocument/2006/relationships" r:embed="rId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Imperative Apex Calls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Added imperative Apex calls to refresh data on demand,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e.g.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refresh button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, order detail fetch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orderSummary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6E25C74E">
        <w:drawing>
          <wp:inline>
            <wp:extent cx="5486400" cy="3762375"/>
            <wp:effectExtent l="0" t="0" r="0" b="0"/>
            <wp:docPr id="12499932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3253" name=""/>
                    <pic:cNvPicPr/>
                  </pic:nvPicPr>
                  <pic:blipFill>
                    <a:blip xmlns:r="http://schemas.openxmlformats.org/officeDocument/2006/relationships" r:embed="rId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00" w:after="0" w:line="276" w:lineRule="auto"/>
        <w:outlineLvl w:val="1"/>
        <w:rPr>
          <w:rFonts w:ascii="Calibri" w:eastAsia="ＭＳ ゴシック" w:hAnsi="Calibri"/>
          <w:b/>
          <w:bCs/>
          <w:color w:val="4F81BD"/>
          <w:sz w:val="26"/>
          <w:szCs w:val="26"/>
          <w:lang w:val="en-US" w:eastAsia="en-US" w:bidi="ar-SA"/>
        </w:rPr>
      </w:pPr>
      <w:r>
        <w:rPr>
          <w:rFonts w:ascii="Calibri" w:eastAsia="ＭＳ ゴシック" w:hAnsi="Calibri" w:cstheme="majorBidi"/>
          <w:b/>
          <w:bCs/>
          <w:color w:val="4F81BD"/>
          <w:sz w:val="26"/>
          <w:szCs w:val="26"/>
          <w:lang w:val="en-US" w:eastAsia="en-US" w:bidi="ar-SA"/>
        </w:rPr>
        <w:t>Navigation Service</w:t>
      </w:r>
    </w:p>
    <w:p w:rsidP="00619ADD">
      <w:pPr>
        <w:spacing w:after="200" w:line="276" w:lineRule="auto"/>
        <w:rPr>
          <w:rFonts w:ascii="Cambria" w:eastAsia="ＭＳ 明朝" w:hAnsi="Cambria"/>
          <w:sz w:val="22"/>
          <w:szCs w:val="22"/>
          <w:lang w:val="en-US" w:eastAsia="en-US" w:bidi="ar-SA"/>
        </w:rPr>
        <w:sectPr w:rsidSect="00034616">
          <w:pgSz w:w="12240" w:h="15840" w:orient="portrait"/>
          <w:pgMar w:top="1440" w:right="1800" w:bottom="1440" w:left="1800" w:header="720" w:footer="720" w:gutter="0"/>
          <w:cols w:space="720"/>
          <w:docGrid w:linePitch="360"/>
        </w:sectPr>
      </w:pP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Added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NavigationMixin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in 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>recentOrders</w:t>
      </w:r>
      <w:r w:rsidRPr="00619ADD" w:rsidR="00619ADD">
        <w:rPr>
          <w:rFonts w:ascii="Cambria" w:eastAsia="ＭＳ 明朝" w:hAnsi="Cambria" w:cstheme="minorBidi"/>
          <w:color w:val="000000" w:themeShade="FF" w:themeTint="FF"/>
          <w:sz w:val="22"/>
          <w:szCs w:val="22"/>
          <w:lang w:val="en-US" w:eastAsia="en-US" w:bidi="ar-SA"/>
        </w:rPr>
        <w:t xml:space="preserve"> to navigate directly to record pages, list views, or external URLs.</w:t>
      </w:r>
      <w:r>
        <w:rPr>
          <w:rFonts w:ascii="Cambria" w:eastAsia="ＭＳ 明朝" w:hAnsi="Cambria" w:cstheme="minorBidi"/>
          <w:sz w:val="22"/>
          <w:szCs w:val="22"/>
          <w:lang w:val="en-US" w:eastAsia="en-US" w:bidi="ar-SA"/>
        </w:rPr>
        <w:br/>
      </w:r>
      <w:r w:rsidR="0AC0110A">
        <w:drawing>
          <wp:inline>
            <wp:extent cx="5486400" cy="4886325"/>
            <wp:effectExtent l="0" t="0" r="0" b="0"/>
            <wp:docPr id="21251758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75852" name=""/>
                    <pic:cNvPicPr/>
                  </pic:nvPicPr>
                  <pic:blipFill>
                    <a:blip xmlns:r="http://schemas.openxmlformats.org/officeDocument/2006/relationships" r:embed="rId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99" w:beforeAutospacing="0" w:after="299" w:afterAutospacing="0" w:line="279" w:lineRule="auto"/>
        <w:jc w:val="center"/>
        <w:outlineLvl w:val="1"/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  <w:t xml:space="preserve">Phase 7: Integration &amp; External Access 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lang w:val="en-US" w:eastAsia="ja-JP" w:bidi="ar-SA"/>
        </w:rPr>
        <w:t xml:space="preserve">This document outlines the integration steps for the </w:t>
      </w:r>
      <w:r w:rsidRPr="2843889D" w:rsidR="53358BE5">
        <w:rPr>
          <w:rFonts w:ascii="Aptos" w:eastAsia="Aptos" w:hAnsi="Aptos" w:cs="Aptos"/>
          <w:lang w:val="en-US" w:eastAsia="ja-JP" w:bidi="ar-SA"/>
        </w:rPr>
        <w:t>ShopSmart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project, detailing configurations and providing placeholders for relevant screenshots.</w:t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1. Named Credentials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Named Credentials securely store authentication and endpoint information for external APIs, simplifying callouts.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LogisticsAPI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URL: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 https://api.logistics.com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Identity Type: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Named Principal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Authentication Protocol: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OAuth 2.0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Authentication Provider: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ShopSmartAuthProvider</w:t>
      </w:r>
    </w:p>
    <w:p w:rsidP="2843889D">
      <w:pPr>
        <w:numPr>
          <w:ilvl w:val="0"/>
          <w:numId w:val="13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Scope: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read write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1CF9A336">
        <w:drawing>
          <wp:inline>
            <wp:extent cx="5943600" cy="3895725"/>
            <wp:effectExtent l="0" t="0" r="0" b="0"/>
            <wp:docPr id="20509651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65197" name=""/>
                    <pic:cNvPicPr/>
                  </pic:nvPicPr>
                  <pic:blipFill>
                    <a:blip xmlns:r="http://schemas.openxmlformats.org/officeDocument/2006/relationships" r:embed="rId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7502D3AB">
        <w:drawing>
          <wp:inline>
            <wp:extent cx="5943600" cy="3714750"/>
            <wp:effectExtent l="0" t="0" r="0" b="0"/>
            <wp:docPr id="13739044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04413" name=""/>
                    <pic:cNvPicPr/>
                  </pic:nvPicPr>
                  <pic:blipFill>
                    <a:blip xmlns:r="http://schemas.openxmlformats.org/officeDocument/2006/relationships" r:embed="rId1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7502D3AB">
        <w:drawing>
          <wp:inline>
            <wp:extent cx="5943600" cy="3914775"/>
            <wp:effectExtent l="0" t="0" r="0" b="0"/>
            <wp:docPr id="11287779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77928" name=""/>
                    <pic:cNvPicPr/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2. External Services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External Services allow Salesforce to connect to external APIs by importing their </w:t>
      </w:r>
      <w:r w:rsidRPr="2843889D" w:rsidR="53358BE5">
        <w:rPr>
          <w:rFonts w:ascii="Aptos" w:eastAsia="Aptos" w:hAnsi="Aptos" w:cs="Aptos"/>
          <w:lang w:val="en-US" w:eastAsia="ja-JP" w:bidi="ar-SA"/>
        </w:rPr>
        <w:t>OpenAPI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24DB219">
        <w:rPr>
          <w:rFonts w:ascii="Aptos" w:eastAsia="Aptos" w:hAnsi="Aptos" w:cs="Aptos"/>
          <w:lang w:val="en-US" w:eastAsia="ja-JP" w:bidi="ar-SA"/>
        </w:rPr>
        <w:t>2</w:t>
      </w:r>
      <w:r w:rsidRPr="2843889D" w:rsidR="53358BE5">
        <w:rPr>
          <w:rFonts w:ascii="Aptos" w:eastAsia="Aptos" w:hAnsi="Aptos" w:cs="Aptos"/>
          <w:lang w:val="en-US" w:eastAsia="ja-JP" w:bidi="ar-SA"/>
        </w:rPr>
        <w:t>.0 schemas.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4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API Schema: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Imported from </w:t>
      </w:r>
      <w:hyperlink r:id="rId143">
        <w:r w:rsidRPr="2843889D" w:rsidR="53358BE5">
          <w:rPr>
            <w:rFonts w:ascii="Consolas" w:eastAsia="Consolas" w:hAnsi="Consolas" w:cs="Consolas"/>
            <w:color w:val="467886"/>
            <w:u w:val="single"/>
            <w:lang w:val="en-US" w:eastAsia="ja-JP" w:bidi="ar-SA"/>
          </w:rPr>
          <w:t>https://api.shopsmart.com/openapi.json</w:t>
        </w:r>
      </w:hyperlink>
    </w:p>
    <w:p w:rsidP="2843889D">
      <w:pPr>
        <w:numPr>
          <w:ilvl w:val="0"/>
          <w:numId w:val="14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Operations Registered:</w:t>
      </w:r>
      <w:r w:rsidRPr="2843889D" w:rsidR="5422D250">
        <w:rPr>
          <w:rFonts w:ascii="Aptos" w:eastAsia="Aptos" w:hAnsi="Aptos" w:cs="Aptos"/>
          <w:b/>
          <w:bCs/>
          <w:lang w:val="en-US" w:eastAsia="ja-JP" w:bidi="ar-SA"/>
        </w:rPr>
        <w:t xml:space="preserve"> All</w:t>
      </w:r>
    </w:p>
    <w:p w:rsidP="2843889D">
      <w:pPr>
        <w:spacing w:before="240" w:beforeAutospacing="0" w:after="240" w:afterAutospacing="0" w:line="279" w:lineRule="auto"/>
        <w:ind w:left="0"/>
        <w:rPr>
          <w:rFonts w:ascii="Aptos" w:hAnsi="Aptos"/>
          <w:lang w:val="en-US" w:eastAsia="ja-JP" w:bidi="ar-SA"/>
        </w:rPr>
      </w:pPr>
      <w:r w:rsidR="5422D250">
        <w:drawing>
          <wp:inline>
            <wp:extent cx="5943600" cy="2095500"/>
            <wp:effectExtent l="0" t="0" r="0" b="0"/>
            <wp:docPr id="8368284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28434" name=""/>
                    <pic:cNvPicPr/>
                  </pic:nvPicPr>
                  <pic:blipFill>
                    <a:blip xmlns:r="http://schemas.openxmlformats.org/officeDocument/2006/relationships" r:embed="rId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5422D250">
        <w:drawing>
          <wp:inline>
            <wp:extent cx="5943600" cy="3876675"/>
            <wp:effectExtent l="0" t="0" r="0" b="0"/>
            <wp:docPr id="1285730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30073" name=""/>
                    <pic:cNvPicPr/>
                  </pic:nvPicPr>
                  <pic:blipFill>
                    <a:blip xmlns:r="http://schemas.openxmlformats.org/officeDocument/2006/relationships" r:embed="rId1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84FCAB">
        <w:drawing>
          <wp:inline>
            <wp:extent cx="5943600" cy="3876675"/>
            <wp:effectExtent l="0" t="0" r="0" b="0"/>
            <wp:docPr id="21395190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9085" name=""/>
                    <pic:cNvPicPr/>
                  </pic:nvPicPr>
                  <pic:blipFill>
                    <a:blip xmlns:r="http://schemas.openxmlformats.org/officeDocument/2006/relationships" r:embed="rId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84FCAB">
        <w:drawing>
          <wp:inline>
            <wp:extent cx="5943600" cy="2486025"/>
            <wp:effectExtent l="0" t="0" r="0" b="0"/>
            <wp:docPr id="3001936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3637" name=""/>
                    <pic:cNvPicPr/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3. Web Services (REST/SOAP)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Salesforce can expose its own APIs to external systems or call external APIs using REST or SOAP protocols.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 (REST Example):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Apex Class: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ShopSmartREST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URL Mapping: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/ShopSmartOrders/*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HTTP Methods: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@HttpGet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,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@HttpPost</w:t>
      </w:r>
    </w:p>
    <w:p w:rsidP="2843889D">
      <w:pPr>
        <w:numPr>
          <w:ilvl w:val="0"/>
          <w:numId w:val="15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Logic: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Handles order retrieval and creation using Apex.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3FEF4AA8">
        <w:drawing>
          <wp:inline>
            <wp:extent cx="5943600" cy="3857625"/>
            <wp:effectExtent l="0" t="0" r="0" b="0"/>
            <wp:docPr id="1571675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568" name=""/>
                    <pic:cNvPicPr/>
                  </pic:nvPicPr>
                  <pic:blipFill>
                    <a:blip xmlns:r="http://schemas.openxmlformats.org/officeDocument/2006/relationships" r:embed="rId1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>
            <wp:extent cx="5943600" cy="3676650"/>
            <wp:effectExtent l="0" t="0" r="0" b="0"/>
            <wp:docPr id="241452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59" name=""/>
                    <pic:cNvPicPr/>
                  </pic:nvPicPr>
                  <pic:blipFill>
                    <a:blip xmlns:r="http://schemas.openxmlformats.org/officeDocument/2006/relationships" r:embed="rId1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>
            <wp:extent cx="5943600" cy="4352925"/>
            <wp:effectExtent l="0" t="0" r="0" b="0"/>
            <wp:docPr id="5289896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89671" name=""/>
                    <pic:cNvPicPr/>
                  </pic:nvPicPr>
                  <pic:blipFill>
                    <a:blip xmlns:r="http://schemas.openxmlformats.org/officeDocument/2006/relationships" r:embed="rId1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4E3C54D">
        <w:drawing>
          <wp:inline>
            <wp:extent cx="5943600" cy="3495675"/>
            <wp:effectExtent l="0" t="0" r="0" b="0"/>
            <wp:docPr id="8039731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73151" name=""/>
                    <pic:cNvPicPr/>
                  </pic:nvPicPr>
                  <pic:blipFill>
                    <a:blip xmlns:r="http://schemas.openxmlformats.org/officeDocument/2006/relationships" r:embed="rId1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4. Callouts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Apex or Flow callouts enable Salesforce to send or receive data from external APIs.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089C3099">
        <w:drawing>
          <wp:inline>
            <wp:extent cx="5943600" cy="2952750"/>
            <wp:effectExtent l="0" t="0" r="0" b="0"/>
            <wp:docPr id="14919109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10924" name=""/>
                    <pic:cNvPicPr/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5. Platform Events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Platform Events facilitate real-time communication between Salesforce and external systems.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Event 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OrderEvent__e</w:t>
      </w:r>
    </w:p>
    <w:p w:rsidP="2843889D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Fields:</w:t>
      </w:r>
    </w:p>
    <w:p w:rsidP="2843889D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OrderId__c</w:t>
      </w:r>
    </w:p>
    <w:p w:rsidP="2843889D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CustomerName__c</w:t>
      </w:r>
    </w:p>
    <w:p w:rsidP="2843889D">
      <w:pPr>
        <w:numPr>
          <w:ilvl w:val="1"/>
          <w:numId w:val="16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6F5F696E">
        <w:rPr>
          <w:rFonts w:ascii="Consolas" w:eastAsia="Consolas" w:hAnsi="Consolas" w:cs="Consolas"/>
          <w:lang w:val="en-US" w:eastAsia="ja-JP" w:bidi="ar-SA"/>
        </w:rPr>
        <w:t>Amount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__c</w:t>
      </w:r>
    </w:p>
    <w:p w:rsidP="2843889D">
      <w:pPr>
        <w:numPr>
          <w:ilvl w:val="0"/>
          <w:numId w:val="16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Trigger: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OrderEventTrigger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>
            <wp:extent cx="5943600" cy="2771775"/>
            <wp:effectExtent l="0" t="0" r="0" b="0"/>
            <wp:docPr id="16364349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34922" name=""/>
                    <pic:cNvPicPr/>
                  </pic:nvPicPr>
                  <pic:blipFill>
                    <a:blip xmlns:r="http://schemas.openxmlformats.org/officeDocument/2006/relationships" r:embed="rId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>
            <wp:extent cx="5943600" cy="3867150"/>
            <wp:effectExtent l="0" t="0" r="0" b="0"/>
            <wp:docPr id="7801060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06097" name=""/>
                    <pic:cNvPicPr/>
                  </pic:nvPicPr>
                  <pic:blipFill>
                    <a:blip xmlns:r="http://schemas.openxmlformats.org/officeDocument/2006/relationships" r:embed="rId1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>
            <wp:extent cx="5943600" cy="3562350"/>
            <wp:effectExtent l="0" t="0" r="0" b="0"/>
            <wp:docPr id="13056479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47979" name=""/>
                    <pic:cNvPicPr/>
                  </pic:nvPicPr>
                  <pic:blipFill>
                    <a:blip xmlns:r="http://schemas.openxmlformats.org/officeDocument/2006/relationships" r:embed="rId1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>
            <wp:extent cx="5943600" cy="3486150"/>
            <wp:effectExtent l="0" t="0" r="0" b="0"/>
            <wp:docPr id="8746481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8185" name=""/>
                    <pic:cNvPicPr/>
                  </pic:nvPicPr>
                  <pic:blipFill>
                    <a:blip xmlns:r="http://schemas.openxmlformats.org/officeDocument/2006/relationships" r:embed="rId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A9D6820">
        <w:drawing>
          <wp:inline>
            <wp:extent cx="5943600" cy="3600450"/>
            <wp:effectExtent l="0" t="0" r="0" b="0"/>
            <wp:docPr id="11558845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4537" name=""/>
                    <pic:cNvPicPr/>
                  </pic:nvPicPr>
                  <pic:blipFill>
                    <a:blip xmlns:r="http://schemas.openxmlformats.org/officeDocument/2006/relationships" r:embed="rId1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29B1DB">
        <w:drawing>
          <wp:inline>
            <wp:extent cx="5943600" cy="1285875"/>
            <wp:effectExtent l="0" t="0" r="0" b="0"/>
            <wp:docPr id="18523631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63152" name=""/>
                    <pic:cNvPicPr/>
                  </pic:nvPicPr>
                  <pic:blipFill>
                    <a:blip xmlns:r="http://schemas.openxmlformats.org/officeDocument/2006/relationships" r:embed="rId1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6D007A9F">
        <w:drawing>
          <wp:inline>
            <wp:extent cx="5943600" cy="3038475"/>
            <wp:effectExtent l="0" t="0" r="0" b="0"/>
            <wp:docPr id="4189475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47587" name=""/>
                    <pic:cNvPicPr/>
                  </pic:nvPicPr>
                  <pic:blipFill>
                    <a:blip xmlns:r="http://schemas.openxmlformats.org/officeDocument/2006/relationships" r:embed="rId1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6. Change Data Capture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Change Data Capture (CDC) allows Salesforce to capture changes in records and notify external systems.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7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Enabled Objects: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Order__c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,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Product__c</w:t>
      </w:r>
      <w:r w:rsidRPr="2843889D" w:rsidR="1057E8B2">
        <w:rPr>
          <w:rFonts w:ascii="Consolas" w:eastAsia="Consolas" w:hAnsi="Consolas" w:cs="Consolas"/>
          <w:lang w:val="en-US" w:eastAsia="ja-JP" w:bidi="ar-SA"/>
        </w:rPr>
        <w:t>,User</w:t>
      </w:r>
    </w:p>
    <w:p w:rsidP="2843889D">
      <w:pPr>
        <w:numPr>
          <w:ilvl w:val="0"/>
          <w:numId w:val="17"/>
        </w:numPr>
        <w:spacing w:before="240" w:beforeAutospacing="0" w:after="240" w:afterAutospacing="0" w:line="279" w:lineRule="auto"/>
        <w:ind w:left="72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Trigger: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53358BE5">
        <w:rPr>
          <w:rFonts w:ascii="Consolas" w:eastAsia="Consolas" w:hAnsi="Consolas" w:cs="Consolas"/>
          <w:lang w:val="en-US" w:eastAsia="ja-JP" w:bidi="ar-SA"/>
        </w:rPr>
        <w:t>OrderChangeTrigger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074FA728">
        <w:drawing>
          <wp:inline>
            <wp:extent cx="5943600" cy="3876675"/>
            <wp:effectExtent l="0" t="0" r="0" b="0"/>
            <wp:docPr id="1616932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3274" name=""/>
                    <pic:cNvPicPr/>
                  </pic:nvPicPr>
                  <pic:blipFill>
                    <a:blip xmlns:r="http://schemas.openxmlformats.org/officeDocument/2006/relationships" r:embed="rId1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40F6A624">
        <w:drawing>
          <wp:inline>
            <wp:extent cx="5943600" cy="3343275"/>
            <wp:effectExtent l="0" t="0" r="0" b="0"/>
            <wp:docPr id="20803422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42239" name=""/>
                    <pic:cNvPicPr/>
                  </pic:nvPicPr>
                  <pic:blipFill>
                    <a:blip xmlns:r="http://schemas.openxmlformats.org/officeDocument/2006/relationships" r:embed="rId1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7. Salesforce Connect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Salesforce Connect enables Salesforce to access and display data from external systems in real-time.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External Data Source: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1C18355D">
        <w:rPr>
          <w:rFonts w:ascii="Aptos" w:eastAsia="Aptos" w:hAnsi="Aptos" w:cs="Aptos"/>
          <w:color w:val="000000" w:themeShade="FF" w:themeTint="FF"/>
          <w:lang w:val="en-US" w:eastAsia="ja-JP" w:bidi="ar-SA"/>
        </w:rPr>
        <w:t>ShopSmartAPI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Type: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B717CC6">
        <w:rPr>
          <w:rFonts w:ascii="Aptos" w:eastAsia="Aptos" w:hAnsi="Aptos" w:cs="Aptos"/>
          <w:color w:val="000000" w:themeShade="FF" w:themeTint="FF"/>
          <w:lang w:val="en-US" w:eastAsia="ja-JP" w:bidi="ar-SA"/>
        </w:rPr>
        <w:t>Salesforce Connect: OData 2.0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Endpoint URL:</w:t>
      </w:r>
      <w:r w:rsidRPr="2843889D" w:rsidR="1376186A">
        <w:rPr>
          <w:rFonts w:ascii="Aptos" w:eastAsia="Aptos" w:hAnsi="Aptos" w:cs="Aptos"/>
          <w:b/>
          <w:bCs/>
          <w:lang w:val="en-US" w:eastAsia="ja-JP" w:bidi="ar-SA"/>
        </w:rPr>
        <w:t xml:space="preserve"> </w:t>
      </w:r>
      <w:hyperlink r:id="rId162">
        <w:r w:rsidRPr="2843889D" w:rsidR="1376186A">
          <w:rPr>
            <w:rFonts w:ascii="Aptos" w:eastAsia="Aptos" w:hAnsi="Aptos" w:cs="Aptos"/>
            <w:b/>
            <w:bCs/>
            <w:color w:val="467886"/>
            <w:u w:val="single"/>
            <w:lang w:val="en-US" w:eastAsia="ja-JP" w:bidi="ar-SA"/>
          </w:rPr>
          <w:t>https://api.shopsmart.com/</w:t>
        </w:r>
      </w:hyperlink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Identity Type: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053ADB43">
        <w:rPr>
          <w:rFonts w:ascii="Aptos" w:eastAsia="Aptos" w:hAnsi="Aptos" w:cs="Aptos"/>
          <w:color w:val="000000" w:themeShade="FF" w:themeTint="FF"/>
          <w:lang w:val="en-US" w:eastAsia="ja-JP" w:bidi="ar-SA"/>
        </w:rPr>
        <w:t>Anonymous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Authentication Protocol: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1FF27D6A">
        <w:rPr>
          <w:rFonts w:ascii="Aptos" w:eastAsia="Aptos" w:hAnsi="Aptos" w:cs="Aptos"/>
          <w:color w:val="000000" w:themeShade="FF" w:themeTint="FF"/>
          <w:lang w:val="en-US" w:eastAsia="ja-JP" w:bidi="ar-SA"/>
        </w:rPr>
        <w:t>No Authentication</w:t>
      </w:r>
    </w:p>
    <w:p w:rsidP="2843889D">
      <w:pPr>
        <w:numPr>
          <w:ilvl w:val="0"/>
          <w:numId w:val="18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b/>
          <w:bCs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Synced Objects: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Order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Product</w:t>
      </w:r>
    </w:p>
    <w:p w:rsidP="2843889D">
      <w:pPr>
        <w:numPr>
          <w:ilvl w:val="1"/>
          <w:numId w:val="18"/>
        </w:numPr>
        <w:spacing w:before="240" w:beforeAutospacing="0" w:after="240" w:afterAutospacing="0" w:line="279" w:lineRule="auto"/>
        <w:ind w:left="1440" w:hanging="360"/>
        <w:contextualSpacing/>
        <w:rPr>
          <w:rFonts w:ascii="Consolas" w:eastAsia="Consolas" w:hAnsi="Consolas" w:cs="Consolas"/>
          <w:lang w:val="en-US" w:eastAsia="ja-JP" w:bidi="ar-SA"/>
        </w:rPr>
      </w:pPr>
      <w:r w:rsidRPr="2843889D" w:rsidR="53358BE5">
        <w:rPr>
          <w:rFonts w:ascii="Consolas" w:eastAsia="Consolas" w:hAnsi="Consolas" w:cs="Consolas"/>
          <w:lang w:val="en-US" w:eastAsia="ja-JP" w:bidi="ar-SA"/>
        </w:rPr>
        <w:t>Customer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3573BDEF">
        <w:drawing>
          <wp:inline>
            <wp:extent cx="5943600" cy="2238375"/>
            <wp:effectExtent l="0" t="0" r="0" b="0"/>
            <wp:docPr id="13605251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25138" name=""/>
                    <pic:cNvPicPr/>
                  </pic:nvPicPr>
                  <pic:blipFill>
                    <a:blip xmlns:r="http://schemas.openxmlformats.org/officeDocument/2006/relationships" r:embed="rId1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2FDDA061">
        <w:drawing>
          <wp:inline>
            <wp:extent cx="5943600" cy="3829050"/>
            <wp:effectExtent l="0" t="0" r="0" b="0"/>
            <wp:docPr id="8365226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22671" name=""/>
                    <pic:cNvPicPr/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8. API Limits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Salesforce imposes limits on API usage to ensure fair resource allocation and system stability.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1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API Limit Monitoring: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Regularly monitor API usage through the System Overview page.</w:t>
      </w:r>
    </w:p>
    <w:p w:rsidP="2843889D">
      <w:pPr>
        <w:numPr>
          <w:ilvl w:val="0"/>
          <w:numId w:val="19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Optimization: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Implement efficient coding practices to minimize API calls.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1A65A347">
        <w:drawing>
          <wp:inline>
            <wp:extent cx="5943600" cy="3790950"/>
            <wp:effectExtent l="0" t="0" r="0" b="0"/>
            <wp:docPr id="21235690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69018" name=""/>
                    <pic:cNvPicPr/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9. OAuth &amp; Authentication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OAuth 2.0 is used to authenticate and authorize third-party applications to access Salesforce data.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2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407EC2F">
        <w:rPr>
          <w:rFonts w:ascii="Aptos" w:hAnsi="Aptos" w:eastAsiaTheme="minorEastAsia" w:cstheme="minorBidi"/>
          <w:lang w:val="en-US" w:eastAsia="ja-JP" w:bidi="ar-SA"/>
        </w:rPr>
        <w:t>Named Credentials cover authentication for external callouts.</w:t>
      </w:r>
    </w:p>
    <w:p w:rsidP="2843889D">
      <w:pPr>
        <w:numPr>
          <w:ilvl w:val="0"/>
          <w:numId w:val="20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Pr="2843889D" w:rsidR="5407EC2F">
        <w:rPr>
          <w:rFonts w:ascii="Aptos" w:hAnsi="Aptos" w:eastAsiaTheme="minorEastAsia" w:cstheme="minorBidi"/>
          <w:lang w:val="en-US" w:eastAsia="ja-JP" w:bidi="ar-SA"/>
        </w:rPr>
        <w:t>No extra action needed.</w:t>
      </w:r>
    </w:p>
    <w:p w:rsidP="2843889D">
      <w:pPr>
        <w:keepNext/>
        <w:keepLines/>
        <w:spacing w:before="281" w:beforeAutospacing="0" w:after="281" w:afterAutospacing="0" w:line="279" w:lineRule="auto"/>
        <w:outlineLvl w:val="2"/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color w:val="45B0E1" w:themeShade="FF" w:themeTint="99"/>
          <w:sz w:val="28"/>
          <w:szCs w:val="28"/>
          <w:lang w:val="en-US" w:eastAsia="ja-JP" w:bidi="ar-SA"/>
        </w:rPr>
        <w:t>10. Remote Site Settings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Description: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Remote Site Settings define a list of external sites that Salesforce can communicate with.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Remote Site Name: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3E40DF30">
        <w:rPr>
          <w:rFonts w:ascii="Aptos" w:eastAsia="Aptos" w:hAnsi="Aptos" w:cs="Aptos"/>
          <w:color w:val="000000" w:themeShade="FF" w:themeTint="FF"/>
          <w:lang w:val="en-US" w:eastAsia="ja-JP" w:bidi="ar-SA"/>
        </w:rPr>
        <w:t>ShopSmartAPI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Remote Site URL: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67E5E1C3">
        <w:rPr>
          <w:rFonts w:ascii="Aptos" w:eastAsia="Aptos" w:hAnsi="Aptos" w:cs="Aptos"/>
          <w:color w:val="000000" w:themeShade="FF" w:themeTint="FF"/>
          <w:lang w:val="en-US" w:eastAsia="ja-JP" w:bidi="ar-SA"/>
        </w:rPr>
        <w:t>https://api.shopsmart.com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53358BE5">
        <w:rPr>
          <w:rFonts w:ascii="Aptos" w:eastAsia="Aptos" w:hAnsi="Aptos" w:cs="Aptos"/>
          <w:b/>
          <w:bCs/>
          <w:lang w:val="en-US" w:eastAsia="ja-JP" w:bidi="ar-SA"/>
        </w:rPr>
        <w:t>Active:</w:t>
      </w:r>
      <w:r w:rsidRPr="2843889D" w:rsidR="53358BE5">
        <w:rPr>
          <w:rFonts w:ascii="Aptos" w:eastAsia="Aptos" w:hAnsi="Aptos" w:cs="Aptos"/>
          <w:lang w:val="en-US" w:eastAsia="ja-JP" w:bidi="ar-SA"/>
        </w:rPr>
        <w:t xml:space="preserve"> Checked</w:t>
      </w:r>
    </w:p>
    <w:p w:rsidP="2843889D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Configuration: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Remote Site Name:</w:t>
      </w:r>
      <w:r w:rsidRPr="2843889D" w:rsidR="7B2B0B63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B2B0B63">
        <w:rPr>
          <w:rFonts w:ascii="Aptos" w:eastAsia="Aptos" w:hAnsi="Aptos" w:cs="Aptos"/>
          <w:color w:val="000000" w:themeShade="FF" w:themeTint="FF"/>
          <w:lang w:val="en-US" w:eastAsia="ja-JP" w:bidi="ar-SA"/>
        </w:rPr>
        <w:t>PetstoreAPI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Remote Site URL:</w:t>
      </w:r>
      <w:r w:rsidRPr="2843889D" w:rsidR="7B2B0B63">
        <w:rPr>
          <w:rFonts w:ascii="Aptos" w:eastAsia="Aptos" w:hAnsi="Aptos" w:cs="Aptos"/>
          <w:lang w:val="en-US" w:eastAsia="ja-JP" w:bidi="ar-SA"/>
        </w:rPr>
        <w:t xml:space="preserve"> </w:t>
      </w:r>
      <w:r w:rsidRPr="2843889D" w:rsidR="7B2B0B63">
        <w:rPr>
          <w:rFonts w:ascii="Aptos" w:eastAsia="Aptos" w:hAnsi="Aptos" w:cs="Aptos"/>
          <w:color w:val="000000" w:themeShade="FF" w:themeTint="FF"/>
          <w:lang w:val="en-US" w:eastAsia="ja-JP" w:bidi="ar-SA"/>
        </w:rPr>
        <w:t>https://petstore.swagger.io</w:t>
      </w:r>
    </w:p>
    <w:p w:rsidP="2843889D">
      <w:pPr>
        <w:numPr>
          <w:ilvl w:val="0"/>
          <w:numId w:val="21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843889D" w:rsidR="7B2B0B63">
        <w:rPr>
          <w:rFonts w:ascii="Aptos" w:eastAsia="Aptos" w:hAnsi="Aptos" w:cs="Aptos"/>
          <w:b/>
          <w:bCs/>
          <w:lang w:val="en-US" w:eastAsia="ja-JP" w:bidi="ar-SA"/>
        </w:rPr>
        <w:t>Active:</w:t>
      </w:r>
      <w:r w:rsidRPr="2843889D" w:rsidR="7B2B0B63">
        <w:rPr>
          <w:rFonts w:ascii="Aptos" w:eastAsia="Aptos" w:hAnsi="Aptos" w:cs="Aptos"/>
          <w:lang w:val="en-US" w:eastAsia="ja-JP" w:bidi="ar-SA"/>
        </w:rPr>
        <w:t xml:space="preserve"> Checked</w:t>
      </w:r>
    </w:p>
    <w:p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 w:rsidR="0055DC28">
        <w:drawing>
          <wp:inline>
            <wp:extent cx="5943600" cy="2828925"/>
            <wp:effectExtent l="0" t="0" r="0" b="0"/>
            <wp:docPr id="5820058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05801" name=""/>
                    <pic:cNvPicPr/>
                  </pic:nvPicPr>
                  <pic:blipFill>
                    <a:blip xmlns:r="http://schemas.openxmlformats.org/officeDocument/2006/relationships" r:embed="rId1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D85A6" w:rsidP="2843889D">
      <w:pPr>
        <w:spacing w:after="160" w:line="279" w:lineRule="auto"/>
        <w:rPr>
          <w:rFonts w:ascii="Aptos" w:hAnsi="Aptos"/>
          <w:lang w:val="en-US" w:eastAsia="ja-JP" w:bidi="ar-SA"/>
        </w:rPr>
      </w:pPr>
      <w:r>
        <w:drawing>
          <wp:inline>
            <wp:extent cx="5943600" cy="2409825"/>
            <wp:effectExtent l="0" t="0" r="0" b="0"/>
            <wp:docPr id="4029982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98211" name=""/>
                    <pic:cNvPicPr/>
                  </pic:nvPicPr>
                  <pic:blipFill>
                    <a:blip xmlns:r="http://schemas.openxmlformats.org/officeDocument/2006/relationships" r:embed="rId1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D85A6" w:rsidP="2843889D">
      <w:pPr>
        <w:spacing w:after="160" w:line="279" w:lineRule="auto"/>
        <w:rPr>
          <w:rFonts w:ascii="Aptos" w:hAnsi="Aptos"/>
          <w:lang w:val="en-US" w:eastAsia="ja-JP" w:bidi="ar-SA"/>
        </w:rPr>
        <w:sectPr>
          <w:pgSz w:w="12240" w:h="15840" w:orient="portrait"/>
          <w:pgMar w:top="1440" w:right="1440" w:bottom="1440" w:left="1440" w:header="720" w:footer="720" w:gutter="0"/>
          <w:cols w:space="720"/>
          <w:docGrid w:linePitch="360"/>
        </w:sectPr>
      </w:pPr>
      <w:r>
        <w:drawing>
          <wp:inline>
            <wp:extent cx="5943600" cy="2809875"/>
            <wp:effectExtent l="0" t="0" r="0" b="0"/>
            <wp:docPr id="9189196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9630" name=""/>
                    <pic:cNvPicPr/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322" w:beforeAutospacing="0" w:after="322" w:afterAutospacing="0" w:line="279" w:lineRule="auto"/>
        <w:jc w:val="center"/>
        <w:outlineLvl w:val="0"/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C94D8" w:themeShade="FF" w:themeTint="80"/>
          <w:sz w:val="40"/>
          <w:szCs w:val="40"/>
          <w:lang w:val="en-US" w:eastAsia="ja-JP" w:bidi="ar-SA"/>
        </w:rPr>
        <w:t>Phase 8: Data Management &amp; Deployment</w:t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1. Data Import Wizard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Salesforce tool for importing </w:t>
      </w:r>
      <w:r w:rsidRPr="2C9CABE3" w:rsidR="5395301F">
        <w:rPr>
          <w:rFonts w:ascii="Aptos" w:eastAsia="Aptos" w:hAnsi="Aptos" w:cs="Aptos"/>
          <w:lang w:val="en-US" w:eastAsia="ja-JP" w:bidi="ar-SA"/>
        </w:rPr>
        <w:t>small amounts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of data (up to 50,000 records) using a simple UI.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Importing Accounts, Contacts, Leads, Solutions, and custom object records. Supports CSV files.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Imported sample customer Accounts</w:t>
      </w:r>
      <w:r w:rsidRPr="2C9CABE3" w:rsidR="1B7A8903">
        <w:rPr>
          <w:rFonts w:ascii="Aptos" w:eastAsia="Aptos" w:hAnsi="Aptos" w:cs="Aptos"/>
          <w:lang w:val="en-US" w:eastAsia="ja-JP" w:bidi="ar-SA"/>
        </w:rPr>
        <w:t>,</w:t>
      </w:r>
      <w:r w:rsidRPr="2C9CABE3" w:rsidR="6F1A9C79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lang w:val="en-US" w:eastAsia="ja-JP" w:bidi="ar-SA"/>
        </w:rPr>
        <w:t>Contacts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1AFF1349">
        <w:rPr>
          <w:rFonts w:ascii="Aptos" w:eastAsia="Aptos" w:hAnsi="Aptos" w:cs="Aptos"/>
          <w:lang w:val="en-US" w:eastAsia="ja-JP" w:bidi="ar-SA"/>
        </w:rPr>
        <w:t xml:space="preserve">and </w:t>
      </w:r>
      <w:r w:rsidRPr="2C9CABE3" w:rsidR="1AFF1349">
        <w:rPr>
          <w:rFonts w:ascii="Aptos" w:eastAsia="Aptos" w:hAnsi="Aptos" w:cs="Aptos"/>
          <w:lang w:val="en-US" w:eastAsia="ja-JP" w:bidi="ar-SA"/>
        </w:rPr>
        <w:t>Inventories</w:t>
      </w:r>
      <w:r w:rsidRPr="2C9CABE3" w:rsidR="593A0CB9">
        <w:rPr>
          <w:rFonts w:ascii="Aptos" w:eastAsia="Aptos" w:hAnsi="Aptos" w:cs="Aptos"/>
          <w:lang w:val="en-US" w:eastAsia="ja-JP" w:bidi="ar-SA"/>
        </w:rPr>
        <w:t xml:space="preserve"> i</w:t>
      </w:r>
      <w:r w:rsidRPr="2C9CABE3" w:rsidR="5395301F">
        <w:rPr>
          <w:rFonts w:ascii="Aptos" w:eastAsia="Aptos" w:hAnsi="Aptos" w:cs="Aptos"/>
          <w:lang w:val="en-US" w:eastAsia="ja-JP" w:bidi="ar-SA"/>
        </w:rPr>
        <w:t>nto Salesforce for testing.</w:t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5943600" cy="1924050"/>
            <wp:effectExtent l="0" t="0" r="0" b="0"/>
            <wp:docPr id="9095056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05675" name=""/>
                    <pic:cNvPicPr/>
                  </pic:nvPicPr>
                  <pic:blipFill>
                    <a:blip xmlns:r="http://schemas.openxmlformats.org/officeDocument/2006/relationships" r:embed="rId1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4782217" cy="1571844"/>
            <wp:effectExtent l="0" t="0" r="0" b="0"/>
            <wp:docPr id="9573801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80178" name=""/>
                    <pic:cNvPicPr/>
                  </pic:nvPicPr>
                  <pic:blipFill>
                    <a:blip xmlns:r="http://schemas.openxmlformats.org/officeDocument/2006/relationships" r:embed="rId1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3343742" cy="1400370"/>
            <wp:effectExtent l="0" t="0" r="0" b="0"/>
            <wp:docPr id="13393989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98927" name=""/>
                    <pic:cNvPicPr/>
                  </pic:nvPicPr>
                  <pic:blipFill>
                    <a:blip xmlns:r="http://schemas.openxmlformats.org/officeDocument/2006/relationships" r:embed="rId1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4877481" cy="1390844"/>
            <wp:effectExtent l="0" t="0" r="0" b="0"/>
            <wp:docPr id="7735737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3784" name=""/>
                    <pic:cNvPicPr/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5943600" cy="2495550"/>
            <wp:effectExtent l="0" t="0" r="0" b="0"/>
            <wp:docPr id="14857422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42253" name=""/>
                    <pic:cNvPicPr/>
                  </pic:nvPicPr>
                  <pic:blipFill>
                    <a:blip xmlns:r="http://schemas.openxmlformats.org/officeDocument/2006/relationships" r:embed="rId1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5CEA901">
        <w:drawing>
          <wp:inline>
            <wp:extent cx="5943600" cy="1590675"/>
            <wp:effectExtent l="0" t="0" r="0" b="0"/>
            <wp:docPr id="1190934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3402" name=""/>
                    <pic:cNvPicPr/>
                  </pic:nvPicPr>
                  <pic:blipFill>
                    <a:blip xmlns:r="http://schemas.openxmlformats.org/officeDocument/2006/relationships" r:embed="rId1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2. Data Loader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client application (desktop or CLI) to insert, update, upsert, delete, or export large volumes of data (up to 5 million records).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Handling bulk data operations not supported by Import Wizard.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Loaded bulk Order records and updated Inventory data to simulate real transactions.</w:t>
      </w:r>
    </w:p>
    <w:p w:rsidP="2C9CABE3">
      <w:pPr>
        <w:spacing w:after="160" w:line="279" w:lineRule="auto"/>
        <w:rPr>
          <w:rFonts w:ascii="Aptos" w:hAnsi="Aptos"/>
          <w:lang w:val="en-US" w:eastAsia="ja-JP" w:bidi="ar-SA"/>
        </w:rPr>
      </w:pPr>
      <w:r w:rsidR="7402FF46">
        <w:drawing>
          <wp:inline>
            <wp:extent cx="5943600" cy="3838575"/>
            <wp:effectExtent l="0" t="0" r="0" b="0"/>
            <wp:docPr id="6135180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8071" name=""/>
                    <pic:cNvPicPr/>
                  </pic:nvPicPr>
                  <pic:blipFill>
                    <a:blip xmlns:r="http://schemas.openxmlformats.org/officeDocument/2006/relationships" r:embed="rId1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3. Duplicate Rules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Rules in Salesforce that prevent or alert users when duplicate records are created.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lang w:val="en-US" w:eastAsia="ja-JP" w:bidi="ar-SA"/>
        </w:rPr>
        <w:t>Maintaining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clean data by matching on fields like email, phone, or custom criteria.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02C7C422">
        <w:rPr>
          <w:rFonts w:ascii="Aptos" w:eastAsia="Aptos" w:hAnsi="Aptos" w:cs="Aptos"/>
          <w:lang w:val="en-US" w:eastAsia="ja-JP" w:bidi="ar-SA"/>
        </w:rPr>
        <w:t xml:space="preserve">Duplicate rule - </w:t>
      </w:r>
      <w:r w:rsidRPr="2C9CABE3" w:rsidR="163BBA3C">
        <w:rPr>
          <w:rFonts w:ascii="Aptos" w:eastAsia="Aptos" w:hAnsi="Aptos" w:cs="Aptos"/>
          <w:lang w:val="en-US" w:eastAsia="ja-JP" w:bidi="ar-SA"/>
        </w:rPr>
        <w:t xml:space="preserve">1. </w:t>
      </w:r>
      <w:r w:rsidRPr="2C9CABE3" w:rsidR="163BBA3C">
        <w:rPr>
          <w:rFonts w:ascii="Aptos" w:eastAsia="Aptos" w:hAnsi="Aptos" w:cs="Aptos"/>
          <w:color w:val="000000" w:themeShade="FF" w:themeTint="FF"/>
          <w:lang w:val="en-US" w:eastAsia="ja-JP" w:bidi="ar-SA"/>
        </w:rPr>
        <w:t>Contact - Block Email+Phone Exact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163BBA3C">
        <w:rPr>
          <w:rFonts w:ascii="Aptos" w:eastAsia="Aptos" w:hAnsi="Aptos" w:cs="Aptos"/>
          <w:lang w:val="en-US" w:eastAsia="ja-JP" w:bidi="ar-SA"/>
        </w:rPr>
        <w:t>2</w:t>
      </w:r>
      <w:r w:rsidRPr="2C9CABE3" w:rsidR="02C7C422">
        <w:rPr>
          <w:rFonts w:ascii="Aptos" w:eastAsia="Aptos" w:hAnsi="Aptos" w:cs="Aptos"/>
          <w:lang w:val="en-US" w:eastAsia="ja-JP" w:bidi="ar-SA"/>
        </w:rPr>
        <w:t>.</w:t>
      </w:r>
      <w:r w:rsidRPr="2C9CABE3" w:rsidR="02C7C422">
        <w:rPr>
          <w:rFonts w:ascii="Aptos" w:eastAsia="Aptos" w:hAnsi="Aptos" w:cs="Aptos"/>
          <w:color w:val="000000" w:themeShade="FF" w:themeTint="FF"/>
          <w:lang w:val="en-US" w:eastAsia="ja-JP" w:bidi="ar-SA"/>
        </w:rPr>
        <w:t xml:space="preserve"> Contact - Alert/Report Email or Phone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32E849CB">
        <w:rPr>
          <w:rFonts w:ascii="Aptos" w:eastAsia="Aptos" w:hAnsi="Aptos" w:cs="Aptos"/>
          <w:color w:val="000000" w:themeShade="FF" w:themeTint="FF"/>
          <w:lang w:val="en-US" w:eastAsia="ja-JP" w:bidi="ar-SA"/>
        </w:rPr>
        <w:t xml:space="preserve">Matching Rule - </w:t>
      </w:r>
      <w:r w:rsidRPr="2C9CABE3" w:rsidR="32E849CB">
        <w:rPr>
          <w:rFonts w:ascii="Aptos" w:eastAsia="Aptos" w:hAnsi="Aptos" w:cs="Aptos"/>
          <w:color w:val="000000" w:themeShade="FF" w:themeTint="FF"/>
          <w:lang w:val="en-US" w:eastAsia="ja-JP" w:bidi="ar-SA"/>
        </w:rPr>
        <w:t>Contact_EmailOrPhone_Partial</w:t>
      </w:r>
      <w:r w:rsidRPr="2C9CABE3" w:rsidR="32E849CB">
        <w:rPr>
          <w:rFonts w:ascii="Aptos" w:eastAsia="Aptos" w:hAnsi="Aptos" w:cs="Aptos"/>
          <w:color w:val="000000" w:themeShade="FF" w:themeTint="FF"/>
          <w:lang w:val="en-US" w:eastAsia="ja-JP" w:bidi="ar-SA"/>
        </w:rPr>
        <w:t xml:space="preserve"> , Contact_EmailPhone_Strict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3209925"/>
            <wp:effectExtent l="0" t="0" r="0" b="0"/>
            <wp:docPr id="12270828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82835" name=""/>
                    <pic:cNvPicPr/>
                  </pic:nvPicPr>
                  <pic:blipFill>
                    <a:blip xmlns:r="http://schemas.openxmlformats.org/officeDocument/2006/relationships" r:embed="rId1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2962275"/>
            <wp:effectExtent l="0" t="0" r="0" b="0"/>
            <wp:docPr id="5582807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80720" name=""/>
                    <pic:cNvPicPr/>
                  </pic:nvPicPr>
                  <pic:blipFill>
                    <a:blip xmlns:r="http://schemas.openxmlformats.org/officeDocument/2006/relationships" r:embed="rId1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2562225"/>
            <wp:effectExtent l="0" t="0" r="0" b="0"/>
            <wp:docPr id="31999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32" name=""/>
                    <pic:cNvPicPr/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2514600"/>
            <wp:effectExtent l="0" t="0" r="0" b="0"/>
            <wp:docPr id="2728614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1423" name=""/>
                    <pic:cNvPicPr/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3295650"/>
            <wp:effectExtent l="0" t="0" r="0" b="0"/>
            <wp:docPr id="8372683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8358" name=""/>
                    <pic:cNvPicPr/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4690FB2A">
        <w:drawing>
          <wp:inline>
            <wp:extent cx="5943600" cy="3067050"/>
            <wp:effectExtent l="0" t="0" r="0" b="0"/>
            <wp:docPr id="19967966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96651" name=""/>
                    <pic:cNvPicPr/>
                  </pic:nvPicPr>
                  <pic:blipFill>
                    <a:blip xmlns:r="http://schemas.openxmlformats.org/officeDocument/2006/relationships" r:embed="rId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68ABA88E">
        <w:drawing>
          <wp:inline>
            <wp:extent cx="5943600" cy="4200525"/>
            <wp:effectExtent l="0" t="0" r="0" b="0"/>
            <wp:docPr id="10359470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47037" name=""/>
                    <pic:cNvPicPr/>
                  </pic:nvPicPr>
                  <pic:blipFill>
                    <a:blip xmlns:r="http://schemas.openxmlformats.org/officeDocument/2006/relationships" r:embed="rId1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68ABA88E">
        <w:drawing>
          <wp:inline>
            <wp:extent cx="5943600" cy="3067050"/>
            <wp:effectExtent l="0" t="0" r="0" b="0"/>
            <wp:docPr id="106024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053" name=""/>
                    <pic:cNvPicPr/>
                  </pic:nvPicPr>
                  <pic:blipFill>
                    <a:blip xmlns:r="http://schemas.openxmlformats.org/officeDocument/2006/relationships" r:embed="rId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4. Data Export &amp; Backup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Salesforce feature to export data from objects into CSV files, scheduled or manual.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Creating regular data backups for disaster recovery and compliance.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Configured a weekly scheduled export of Accounts, Orders, and Cases.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>
            <wp:extent cx="5943600" cy="2828925"/>
            <wp:effectExtent l="0" t="0" r="0" b="0"/>
            <wp:docPr id="16658987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98701" name=""/>
                    <pic:cNvPicPr/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>
            <wp:extent cx="5943600" cy="1514475"/>
            <wp:effectExtent l="0" t="0" r="0" b="0"/>
            <wp:docPr id="21053101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10157" name=""/>
                    <pic:cNvPicPr/>
                  </pic:nvPicPr>
                  <pic:blipFill>
                    <a:blip xmlns:r="http://schemas.openxmlformats.org/officeDocument/2006/relationships" r:embed="rId1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2F2719DB">
        <w:drawing>
          <wp:inline>
            <wp:extent cx="5943600" cy="1562100"/>
            <wp:effectExtent l="0" t="0" r="0" b="0"/>
            <wp:docPr id="19765724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2466" name=""/>
                    <pic:cNvPicPr/>
                  </pic:nvPicPr>
                  <pic:blipFill>
                    <a:blip xmlns:r="http://schemas.openxmlformats.org/officeDocument/2006/relationships" r:embed="rId1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5. Change Sets</w:t>
      </w:r>
    </w:p>
    <w:p w:rsidP="2C9CABE3">
      <w:pPr>
        <w:spacing w:before="240" w:beforeAutospacing="0" w:after="240" w:afterAutospacing="0" w:line="279" w:lineRule="auto"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point-and-click tool to move metadata between related Salesforce orgs (e.g., from sandbox to production).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Deploying configuration changes without using code.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E83612D">
        <w:rPr>
          <w:rFonts w:ascii="Aptos" w:eastAsia="Aptos" w:hAnsi="Aptos" w:cs="Aptos"/>
          <w:lang w:val="en-US" w:eastAsia="ja-JP" w:bidi="ar-SA"/>
        </w:rPr>
        <w:t>Not available in developer org</w:t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6. Unmanaged vs Managed Packages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Bundles of components for deployment.</w:t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Unmanaged</w:t>
      </w:r>
      <w:r w:rsidRPr="2C9CABE3" w:rsidR="5395301F">
        <w:rPr>
          <w:rFonts w:ascii="Aptos" w:eastAsia="Aptos" w:hAnsi="Aptos" w:cs="Aptos"/>
          <w:lang w:val="en-US" w:eastAsia="ja-JP" w:bidi="ar-SA"/>
        </w:rPr>
        <w:t>: One-time bundles; code is editable in target org.</w:t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eastAsia="Aptos" w:hAnsi="Aptos" w:cs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Managed</w:t>
      </w:r>
      <w:r w:rsidRPr="2C9CABE3" w:rsidR="5395301F">
        <w:rPr>
          <w:rFonts w:ascii="Aptos" w:eastAsia="Aptos" w:hAnsi="Aptos" w:cs="Aptos"/>
          <w:lang w:val="en-US" w:eastAsia="ja-JP" w:bidi="ar-SA"/>
        </w:rPr>
        <w:t>: Versioned packages for distribution; supports upgrades and AppExchange.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Sharing metadata, distributing apps, or moving components between orgs.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An Unmanaged Package </w:t>
      </w:r>
      <w:r w:rsidRPr="2C9CABE3" w:rsidR="5395301F">
        <w:rPr>
          <w:rFonts w:ascii="Aptos" w:eastAsia="Aptos" w:hAnsi="Aptos" w:cs="Aptos"/>
          <w:lang w:val="en-US" w:eastAsia="ja-JP" w:bidi="ar-SA"/>
        </w:rPr>
        <w:t>containing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custom objects (Inventory, Order Item) and Apex classes for testing.</w:t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>
            <wp:extent cx="5715000" cy="3686175"/>
            <wp:effectExtent l="0" t="0" r="0" b="0"/>
            <wp:docPr id="3592232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23227" name=""/>
                    <pic:cNvPicPr/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>
            <wp:extent cx="5715000" cy="2724150"/>
            <wp:effectExtent l="0" t="0" r="0" b="0"/>
            <wp:docPr id="7311766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76694" name=""/>
                    <pic:cNvPicPr/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numPr>
          <w:ilvl w:val="0"/>
          <w:numId w:val="22"/>
        </w:numPr>
        <w:spacing w:before="240" w:beforeAutospacing="0" w:after="240" w:afterAutospacing="0" w:line="279" w:lineRule="auto"/>
        <w:ind w:left="720" w:hanging="360"/>
        <w:contextualSpacing/>
        <w:rPr>
          <w:rFonts w:ascii="Aptos" w:hAnsi="Aptos"/>
          <w:lang w:val="en-US" w:eastAsia="ja-JP" w:bidi="ar-SA"/>
        </w:rPr>
      </w:pPr>
      <w:r w:rsidR="520AC932">
        <w:drawing>
          <wp:inline>
            <wp:extent cx="5715000" cy="1962150"/>
            <wp:effectExtent l="0" t="0" r="0" b="0"/>
            <wp:docPr id="20012804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80401" name=""/>
                    <pic:cNvPicPr/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7. ANT Migration Tool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command-line tool (Java + Ant) for retrieving and deploying metadata using Salesforce Metadata API.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Automated deployments, scripting, and CI/CD pipelines.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Configured a simple package.xml to retrieve Apex Classes and deploy them to another Developer Org.</w:t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p w:rsidP="2C9CABE3">
      <w:pPr>
        <w:keepNext/>
        <w:keepLines/>
        <w:spacing w:before="299" w:beforeAutospacing="0" w:after="299" w:afterAutospacing="0" w:line="279" w:lineRule="auto"/>
        <w:outlineLvl w:val="1"/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color w:val="45B0E1" w:themeShade="FF" w:themeTint="99"/>
          <w:sz w:val="36"/>
          <w:szCs w:val="36"/>
          <w:lang w:val="en-US" w:eastAsia="ja-JP" w:bidi="ar-SA"/>
        </w:rPr>
        <w:t>8. VS Code &amp; SFDX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it is: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modern development environment using Salesforce CLI and extensions in Visual Studio Code.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Used for: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Source-driven development, metadata retrieval/deployment, Apex testing, and CI/CD.</w:t>
      </w:r>
      <w:r>
        <w:rPr>
          <w:rFonts w:ascii="Aptos" w:hAnsi="Aptos" w:eastAsiaTheme="minorEastAsia" w:cstheme="minorBidi"/>
          <w:lang w:val="en-US" w:eastAsia="ja-JP" w:bidi="ar-SA"/>
        </w:rPr>
        <w:br/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</w:t>
      </w:r>
      <w:r w:rsidRPr="2C9CABE3" w:rsidR="5395301F">
        <w:rPr>
          <w:rFonts w:ascii="Aptos" w:eastAsia="Aptos" w:hAnsi="Aptos" w:cs="Aptos"/>
          <w:b/>
          <w:bCs/>
          <w:lang w:val="en-US" w:eastAsia="ja-JP" w:bidi="ar-SA"/>
        </w:rPr>
        <w:t>What I created:</w:t>
      </w:r>
      <w:r w:rsidRPr="2C9CABE3" w:rsidR="5395301F">
        <w:rPr>
          <w:rFonts w:ascii="Aptos" w:eastAsia="Aptos" w:hAnsi="Aptos" w:cs="Aptos"/>
          <w:lang w:val="en-US" w:eastAsia="ja-JP" w:bidi="ar-SA"/>
        </w:rPr>
        <w:t xml:space="preserve"> A Salesforce DX project in VS Code, connected to Developer Org, and deployed LWCs and Apex classes.</w:t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53ED16CF">
        <w:drawing>
          <wp:inline>
            <wp:extent cx="5038725" cy="5943600"/>
            <wp:effectExtent l="0" t="0" r="0" b="0"/>
            <wp:docPr id="18600219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21930" name=""/>
                    <pic:cNvPicPr/>
                  </pic:nvPicPr>
                  <pic:blipFill>
                    <a:blip xmlns:r="http://schemas.openxmlformats.org/officeDocument/2006/relationships" r:embed="rId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2C9CABE3">
      <w:pPr>
        <w:spacing w:before="240" w:beforeAutospacing="0" w:after="240" w:afterAutospacing="0" w:line="279" w:lineRule="auto"/>
        <w:rPr>
          <w:rFonts w:ascii="Aptos" w:hAnsi="Aptos"/>
          <w:lang w:val="en-US" w:eastAsia="ja-JP" w:bidi="ar-SA"/>
        </w:rPr>
      </w:pPr>
      <w:r w:rsidR="53ED16CF">
        <w:drawing>
          <wp:inline>
            <wp:extent cx="5153025" cy="5943600"/>
            <wp:effectExtent l="0" t="0" r="0" b="0"/>
            <wp:docPr id="6147149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14932" name=""/>
                    <pic:cNvPicPr/>
                  </pic:nvPicPr>
                  <pic:blipFill>
                    <a:blip xmlns:r="http://schemas.openxmlformats.org/officeDocument/2006/relationships" r:embed="rId1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60" w:line="279" w:lineRule="auto"/>
        <w:rPr>
          <w:rFonts w:ascii="Aptos" w:hAnsi="Aptos"/>
          <w:lang w:val="en-US" w:eastAsia="ja-JP" w:bidi="ar-SA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10D4D56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CCDCE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9795E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0310D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48ABC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9BD9C39"/>
    <w:multiLevelType w:val="hybridMultilevel"/>
    <w:tmpl w:val="0000000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D4A85F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8CEEF1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FEC5F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869CDF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9C05D6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12957BF"/>
    <w:multiLevelType w:val="hybridMultilevel"/>
    <w:tmpl w:val="0000000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520FAB7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A951F0F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F894B95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CEF83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1C7B0FD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50AEC3A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1E4010C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84481D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5"/>
  </w:num>
  <w:num w:numId="3">
    <w:abstractNumId w:val="14"/>
  </w:num>
  <w:num w:numId="4">
    <w:abstractNumId w:val="20"/>
  </w:num>
  <w:num w:numId="5">
    <w:abstractNumId w:val="13"/>
  </w:num>
  <w:num w:numId="6">
    <w:abstractNumId w:val="5"/>
  </w:num>
  <w:num w:numId="7">
    <w:abstractNumId w:val="7"/>
  </w:num>
  <w:num w:numId="8">
    <w:abstractNumId w:val="4"/>
  </w:num>
  <w:num w:numId="9">
    <w:abstractNumId w:val="10"/>
  </w:num>
  <w:num w:numId="10">
    <w:abstractNumId w:val="9"/>
  </w:num>
  <w:num w:numId="11">
    <w:abstractNumId w:val="1"/>
  </w:num>
  <w:num w:numId="12">
    <w:abstractNumId w:val="0"/>
  </w:num>
  <w:num w:numId="13">
    <w:abstractNumId w:val="6"/>
  </w:num>
  <w:num w:numId="14">
    <w:abstractNumId w:val="8"/>
  </w:num>
  <w:num w:numId="15">
    <w:abstractNumId w:val="11"/>
  </w:num>
  <w:num w:numId="16">
    <w:abstractNumId w:val="16"/>
  </w:num>
  <w:num w:numId="17">
    <w:abstractNumId w:val="21"/>
  </w:num>
  <w:num w:numId="18">
    <w:abstractNumId w:val="2"/>
  </w:num>
  <w:num w:numId="19">
    <w:abstractNumId w:val="18"/>
  </w:num>
  <w:num w:numId="20">
    <w:abstractNumId w:val="12"/>
  </w:num>
  <w:num w:numId="21">
    <w:abstractNumId w:val="3"/>
  </w:num>
  <w:num w:numId="22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55DC28"/>
    <w:rsid w:val="00619ADD"/>
    <w:rsid w:val="00A77B3E"/>
    <w:rsid w:val="00CA2A55"/>
    <w:rsid w:val="028C0326"/>
    <w:rsid w:val="02C7C422"/>
    <w:rsid w:val="02D60793"/>
    <w:rsid w:val="037B6F37"/>
    <w:rsid w:val="04A6C6F6"/>
    <w:rsid w:val="053ADB43"/>
    <w:rsid w:val="06F11C50"/>
    <w:rsid w:val="074FA728"/>
    <w:rsid w:val="079EC760"/>
    <w:rsid w:val="089C3099"/>
    <w:rsid w:val="08B25D04"/>
    <w:rsid w:val="091E4ED1"/>
    <w:rsid w:val="09466CF0"/>
    <w:rsid w:val="0AC0110A"/>
    <w:rsid w:val="0B23E904"/>
    <w:rsid w:val="0D3F5617"/>
    <w:rsid w:val="0D4FC2AC"/>
    <w:rsid w:val="10425642"/>
    <w:rsid w:val="1045A268"/>
    <w:rsid w:val="1057E8B2"/>
    <w:rsid w:val="108FF39F"/>
    <w:rsid w:val="13736ECF"/>
    <w:rsid w:val="1376186A"/>
    <w:rsid w:val="137A671F"/>
    <w:rsid w:val="13E01A07"/>
    <w:rsid w:val="140069F8"/>
    <w:rsid w:val="1471FE52"/>
    <w:rsid w:val="15CD85A6"/>
    <w:rsid w:val="15E40724"/>
    <w:rsid w:val="163BBA3C"/>
    <w:rsid w:val="1818A093"/>
    <w:rsid w:val="1A1E7FB1"/>
    <w:rsid w:val="1A65A347"/>
    <w:rsid w:val="1AFF1349"/>
    <w:rsid w:val="1B7A8903"/>
    <w:rsid w:val="1BC6BAB0"/>
    <w:rsid w:val="1C18355D"/>
    <w:rsid w:val="1CCB0DBB"/>
    <w:rsid w:val="1CF9A336"/>
    <w:rsid w:val="1D3C5C3A"/>
    <w:rsid w:val="1DCB8FA9"/>
    <w:rsid w:val="1F64CF6B"/>
    <w:rsid w:val="1FF27D6A"/>
    <w:rsid w:val="21EBAEED"/>
    <w:rsid w:val="225909A7"/>
    <w:rsid w:val="231C295C"/>
    <w:rsid w:val="23E27D20"/>
    <w:rsid w:val="2484FCAB"/>
    <w:rsid w:val="24E3C54D"/>
    <w:rsid w:val="25686645"/>
    <w:rsid w:val="25947974"/>
    <w:rsid w:val="27D5B514"/>
    <w:rsid w:val="2843889D"/>
    <w:rsid w:val="28F6E7F9"/>
    <w:rsid w:val="29F8EAE4"/>
    <w:rsid w:val="2A1D771C"/>
    <w:rsid w:val="2C596F1C"/>
    <w:rsid w:val="2C9CABE3"/>
    <w:rsid w:val="2DAA4873"/>
    <w:rsid w:val="2F2719DB"/>
    <w:rsid w:val="2FDDA061"/>
    <w:rsid w:val="2FE4B386"/>
    <w:rsid w:val="32E849CB"/>
    <w:rsid w:val="3301FC0D"/>
    <w:rsid w:val="3573BDEF"/>
    <w:rsid w:val="36C0C75F"/>
    <w:rsid w:val="36D8E73F"/>
    <w:rsid w:val="3879C8FD"/>
    <w:rsid w:val="389E311A"/>
    <w:rsid w:val="3972E3AE"/>
    <w:rsid w:val="399AD412"/>
    <w:rsid w:val="39BDD3CF"/>
    <w:rsid w:val="3A2C066F"/>
    <w:rsid w:val="3BF26251"/>
    <w:rsid w:val="3E40DF30"/>
    <w:rsid w:val="3FEE0B82"/>
    <w:rsid w:val="3FEF4AA8"/>
    <w:rsid w:val="4029B1DB"/>
    <w:rsid w:val="40F6A624"/>
    <w:rsid w:val="41B3058B"/>
    <w:rsid w:val="4483B20F"/>
    <w:rsid w:val="4690FB2A"/>
    <w:rsid w:val="479AC341"/>
    <w:rsid w:val="48D936C4"/>
    <w:rsid w:val="49E19A9A"/>
    <w:rsid w:val="4A9D6820"/>
    <w:rsid w:val="4BF76014"/>
    <w:rsid w:val="4DA97F30"/>
    <w:rsid w:val="4FBF5423"/>
    <w:rsid w:val="520AC932"/>
    <w:rsid w:val="53358BE5"/>
    <w:rsid w:val="533F1643"/>
    <w:rsid w:val="538E2D0F"/>
    <w:rsid w:val="5395301F"/>
    <w:rsid w:val="53ED16CF"/>
    <w:rsid w:val="5407EC2F"/>
    <w:rsid w:val="5422D250"/>
    <w:rsid w:val="54BD9481"/>
    <w:rsid w:val="57A06749"/>
    <w:rsid w:val="59220FD4"/>
    <w:rsid w:val="593A0CB9"/>
    <w:rsid w:val="5A1DB32E"/>
    <w:rsid w:val="5C3EE8C3"/>
    <w:rsid w:val="5C56A059"/>
    <w:rsid w:val="5D4BBB46"/>
    <w:rsid w:val="5D663CAD"/>
    <w:rsid w:val="5DD1DB0A"/>
    <w:rsid w:val="5E83612D"/>
    <w:rsid w:val="5F147031"/>
    <w:rsid w:val="6222CD7E"/>
    <w:rsid w:val="624B74F3"/>
    <w:rsid w:val="645618A9"/>
    <w:rsid w:val="65F1063A"/>
    <w:rsid w:val="67E5E1C3"/>
    <w:rsid w:val="68ABA88E"/>
    <w:rsid w:val="68AD2B12"/>
    <w:rsid w:val="68BF8578"/>
    <w:rsid w:val="69A0F2BA"/>
    <w:rsid w:val="69B935AA"/>
    <w:rsid w:val="6C2B5DF5"/>
    <w:rsid w:val="6C64D2ED"/>
    <w:rsid w:val="6D007A9F"/>
    <w:rsid w:val="6E25C74E"/>
    <w:rsid w:val="6F0A0B39"/>
    <w:rsid w:val="6F1A9C79"/>
    <w:rsid w:val="6F2C76DD"/>
    <w:rsid w:val="6F5F696E"/>
    <w:rsid w:val="701CE1C2"/>
    <w:rsid w:val="70838078"/>
    <w:rsid w:val="7159084D"/>
    <w:rsid w:val="724DB219"/>
    <w:rsid w:val="72D3F074"/>
    <w:rsid w:val="7402FF46"/>
    <w:rsid w:val="7502D3AB"/>
    <w:rsid w:val="75CEA901"/>
    <w:rsid w:val="76931E86"/>
    <w:rsid w:val="76CA6039"/>
    <w:rsid w:val="7B2B0B63"/>
    <w:rsid w:val="7B717CC6"/>
    <w:rsid w:val="7E6B3E44"/>
    <w:rsid w:val="7EC86666"/>
    <w:rsid w:val="7ECA3308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 w:line="279" w:lineRule="auto"/>
      <w:outlineLvl w:val="0"/>
    </w:pPr>
    <w:rPr>
      <w:rFonts w:ascii="Aptos Display" w:hAnsi="Aptos Display"/>
      <w:color w:val="0F4761" w:themeShade="BF"/>
      <w:sz w:val="40"/>
      <w:szCs w:val="40"/>
      <w:lang w:val="en-US" w:eastAsia="ja-JP"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 w:line="279" w:lineRule="auto"/>
      <w:outlineLvl w:val="1"/>
    </w:pPr>
    <w:rPr>
      <w:rFonts w:ascii="Aptos Display" w:hAnsi="Aptos Display"/>
      <w:color w:val="0F4761" w:themeShade="BF"/>
      <w:sz w:val="32"/>
      <w:szCs w:val="32"/>
      <w:lang w:val="en-US" w:eastAsia="ja-JP" w:bidi="ar-SA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customStyle="1" w:styleId="LightGridAccent10">
    <w:name w:val="Light Grid Accent 1_0"/>
    <w:basedOn w:val="TableNormal"/>
    <w:uiPriority w:val="62"/>
    <w:rsid w:val="00CB0664"/>
    <w:rPr>
      <w:rFonts w:asciiTheme="minorHAnsi" w:eastAsiaTheme="minorEastAsia" w:hAnsiTheme="minorHAnsi" w:cstheme="minorBidi"/>
      <w:sz w:val="22"/>
      <w:szCs w:val="22"/>
      <w:lang w:val="en-US" w:eastAsia="en-US" w:bidi="ar-SA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ListBullet">
    <w:name w:val="List Bullet"/>
    <w:basedOn w:val="Normal"/>
    <w:uiPriority w:val="99"/>
    <w:unhideWhenUsed/>
    <w:rsid w:val="00326F90"/>
    <w:pPr>
      <w:numPr>
        <w:numId w:val="11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 w:bidi="ar-SA"/>
    </w:rPr>
  </w:style>
  <w:style w:type="paragraph" w:styleId="ListBullet2">
    <w:name w:val="List Bullet 2"/>
    <w:basedOn w:val="Normal"/>
    <w:uiPriority w:val="99"/>
    <w:unhideWhenUsed/>
    <w:rsid w:val="00326F90"/>
    <w:pPr>
      <w:numPr>
        <w:numId w:val="12"/>
      </w:numPr>
      <w:spacing w:after="200" w:line="276" w:lineRule="auto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 w:bidi="ar-S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Aptos Display" w:hAnsi="Aptos Display"/>
      <w:color w:val="0F4761" w:themeShade="BF"/>
      <w:sz w:val="40"/>
      <w:szCs w:val="40"/>
      <w:lang w:val="en-US" w:eastAsia="ja-JP" w:bidi="ar-SA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ptos Display" w:hAnsi="Aptos Display"/>
      <w:color w:val="0F4761" w:themeShade="BF"/>
      <w:sz w:val="32"/>
      <w:szCs w:val="32"/>
      <w:lang w:val="en-US" w:eastAsia="ja-JP" w:bidi="ar-SA"/>
    </w:rPr>
  </w:style>
  <w:style w:type="paragraph" w:styleId="ListParagraph">
    <w:name w:val="List Paragraph"/>
    <w:basedOn w:val="Normal"/>
    <w:uiPriority w:val="34"/>
    <w:qFormat/>
    <w:rsid w:val="2C9CABE3"/>
    <w:pPr>
      <w:spacing w:after="160" w:line="279" w:lineRule="auto"/>
      <w:ind w:left="720"/>
      <w:contextualSpacing/>
    </w:pPr>
    <w:rPr>
      <w:rFonts w:ascii="Aptos" w:hAnsi="Aptos"/>
      <w:lang w:val="en-US" w:eastAsia="ja-JP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00" Type="http://schemas.openxmlformats.org/officeDocument/2006/relationships/image" Target="media/image97.png" /><Relationship Id="rId101" Type="http://schemas.openxmlformats.org/officeDocument/2006/relationships/image" Target="media/image98.png" /><Relationship Id="rId102" Type="http://schemas.openxmlformats.org/officeDocument/2006/relationships/image" Target="media/image99.png" /><Relationship Id="rId103" Type="http://schemas.openxmlformats.org/officeDocument/2006/relationships/image" Target="media/image100.png" /><Relationship Id="rId104" Type="http://schemas.openxmlformats.org/officeDocument/2006/relationships/image" Target="media/image101.png" /><Relationship Id="rId105" Type="http://schemas.openxmlformats.org/officeDocument/2006/relationships/image" Target="media/image102.png" /><Relationship Id="rId106" Type="http://schemas.openxmlformats.org/officeDocument/2006/relationships/image" Target="media/image103.png" /><Relationship Id="rId107" Type="http://schemas.openxmlformats.org/officeDocument/2006/relationships/image" Target="media/image104.png" /><Relationship Id="rId108" Type="http://schemas.openxmlformats.org/officeDocument/2006/relationships/image" Target="media/image105.pn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png" /><Relationship Id="rId111" Type="http://schemas.openxmlformats.org/officeDocument/2006/relationships/image" Target="media/image108.png" /><Relationship Id="rId112" Type="http://schemas.openxmlformats.org/officeDocument/2006/relationships/image" Target="media/image109.png" /><Relationship Id="rId113" Type="http://schemas.openxmlformats.org/officeDocument/2006/relationships/image" Target="media/image110.png" /><Relationship Id="rId114" Type="http://schemas.openxmlformats.org/officeDocument/2006/relationships/image" Target="media/image111.png" /><Relationship Id="rId115" Type="http://schemas.openxmlformats.org/officeDocument/2006/relationships/image" Target="media/image112.png" /><Relationship Id="rId116" Type="http://schemas.openxmlformats.org/officeDocument/2006/relationships/image" Target="media/image113.pn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png" /><Relationship Id="rId121" Type="http://schemas.openxmlformats.org/officeDocument/2006/relationships/image" Target="media/image118.png" /><Relationship Id="rId122" Type="http://schemas.openxmlformats.org/officeDocument/2006/relationships/image" Target="media/image119.png" /><Relationship Id="rId123" Type="http://schemas.openxmlformats.org/officeDocument/2006/relationships/image" Target="media/image120.png" /><Relationship Id="rId124" Type="http://schemas.openxmlformats.org/officeDocument/2006/relationships/image" Target="media/image121.png" /><Relationship Id="rId125" Type="http://schemas.openxmlformats.org/officeDocument/2006/relationships/image" Target="media/image122.png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pn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pn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png" /><Relationship Id="rId137" Type="http://schemas.openxmlformats.org/officeDocument/2006/relationships/image" Target="media/image134.png" /><Relationship Id="rId138" Type="http://schemas.openxmlformats.org/officeDocument/2006/relationships/image" Target="media/image135.png" /><Relationship Id="rId139" Type="http://schemas.openxmlformats.org/officeDocument/2006/relationships/image" Target="media/image136.png" /><Relationship Id="rId14" Type="http://schemas.openxmlformats.org/officeDocument/2006/relationships/image" Target="media/image11.png" /><Relationship Id="rId140" Type="http://schemas.openxmlformats.org/officeDocument/2006/relationships/image" Target="media/image137.png" /><Relationship Id="rId141" Type="http://schemas.openxmlformats.org/officeDocument/2006/relationships/image" Target="media/image138.png" /><Relationship Id="rId142" Type="http://schemas.openxmlformats.org/officeDocument/2006/relationships/image" Target="media/image139.png" /><Relationship Id="rId143" Type="http://schemas.openxmlformats.org/officeDocument/2006/relationships/hyperlink" Target="https://api.shopsmart.com/openapi.json" TargetMode="External" /><Relationship Id="rId144" Type="http://schemas.openxmlformats.org/officeDocument/2006/relationships/image" Target="media/image140.png" /><Relationship Id="rId145" Type="http://schemas.openxmlformats.org/officeDocument/2006/relationships/image" Target="media/image141.png" /><Relationship Id="rId146" Type="http://schemas.openxmlformats.org/officeDocument/2006/relationships/image" Target="media/image142.png" /><Relationship Id="rId147" Type="http://schemas.openxmlformats.org/officeDocument/2006/relationships/image" Target="media/image143.png" /><Relationship Id="rId148" Type="http://schemas.openxmlformats.org/officeDocument/2006/relationships/image" Target="media/image144.png" /><Relationship Id="rId149" Type="http://schemas.openxmlformats.org/officeDocument/2006/relationships/image" Target="media/image145.png" /><Relationship Id="rId15" Type="http://schemas.openxmlformats.org/officeDocument/2006/relationships/image" Target="media/image12.png" /><Relationship Id="rId150" Type="http://schemas.openxmlformats.org/officeDocument/2006/relationships/image" Target="media/image146.png" /><Relationship Id="rId151" Type="http://schemas.openxmlformats.org/officeDocument/2006/relationships/image" Target="media/image147.png" /><Relationship Id="rId152" Type="http://schemas.openxmlformats.org/officeDocument/2006/relationships/image" Target="media/image148.png" /><Relationship Id="rId153" Type="http://schemas.openxmlformats.org/officeDocument/2006/relationships/image" Target="media/image149.png" /><Relationship Id="rId154" Type="http://schemas.openxmlformats.org/officeDocument/2006/relationships/image" Target="media/image150.png" /><Relationship Id="rId155" Type="http://schemas.openxmlformats.org/officeDocument/2006/relationships/image" Target="media/image151.png" /><Relationship Id="rId156" Type="http://schemas.openxmlformats.org/officeDocument/2006/relationships/image" Target="media/image152.png" /><Relationship Id="rId157" Type="http://schemas.openxmlformats.org/officeDocument/2006/relationships/image" Target="media/image153.png" /><Relationship Id="rId158" Type="http://schemas.openxmlformats.org/officeDocument/2006/relationships/image" Target="media/image154.png" /><Relationship Id="rId159" Type="http://schemas.openxmlformats.org/officeDocument/2006/relationships/image" Target="media/image155.png" /><Relationship Id="rId16" Type="http://schemas.openxmlformats.org/officeDocument/2006/relationships/image" Target="media/image13.png" /><Relationship Id="rId160" Type="http://schemas.openxmlformats.org/officeDocument/2006/relationships/image" Target="media/image156.png" /><Relationship Id="rId161" Type="http://schemas.openxmlformats.org/officeDocument/2006/relationships/image" Target="media/image157.png" /><Relationship Id="rId162" Type="http://schemas.openxmlformats.org/officeDocument/2006/relationships/hyperlink" Target="https://orgfarm-c065b465cf-dev-ed.develop.my.salesforce.com/servlet/servlet.ExternalRedirect?url=https%3A%2F%2Fapi.shopsmart.com%2F" TargetMode="External" /><Relationship Id="rId163" Type="http://schemas.openxmlformats.org/officeDocument/2006/relationships/image" Target="media/image158.png" /><Relationship Id="rId164" Type="http://schemas.openxmlformats.org/officeDocument/2006/relationships/image" Target="media/image159.png" /><Relationship Id="rId165" Type="http://schemas.openxmlformats.org/officeDocument/2006/relationships/image" Target="media/image160.png" /><Relationship Id="rId166" Type="http://schemas.openxmlformats.org/officeDocument/2006/relationships/image" Target="media/image161.png" /><Relationship Id="rId167" Type="http://schemas.openxmlformats.org/officeDocument/2006/relationships/image" Target="media/image162.png" /><Relationship Id="rId168" Type="http://schemas.openxmlformats.org/officeDocument/2006/relationships/image" Target="media/image163.png" /><Relationship Id="rId169" Type="http://schemas.openxmlformats.org/officeDocument/2006/relationships/image" Target="media/image164.png" /><Relationship Id="rId17" Type="http://schemas.openxmlformats.org/officeDocument/2006/relationships/image" Target="media/image14.png" /><Relationship Id="rId170" Type="http://schemas.openxmlformats.org/officeDocument/2006/relationships/image" Target="media/image165.png" /><Relationship Id="rId171" Type="http://schemas.openxmlformats.org/officeDocument/2006/relationships/image" Target="media/image166.png" /><Relationship Id="rId172" Type="http://schemas.openxmlformats.org/officeDocument/2006/relationships/image" Target="media/image167.png" /><Relationship Id="rId173" Type="http://schemas.openxmlformats.org/officeDocument/2006/relationships/image" Target="media/image168.png" /><Relationship Id="rId174" Type="http://schemas.openxmlformats.org/officeDocument/2006/relationships/image" Target="media/image169.png" /><Relationship Id="rId175" Type="http://schemas.openxmlformats.org/officeDocument/2006/relationships/image" Target="media/image170.png" /><Relationship Id="rId176" Type="http://schemas.openxmlformats.org/officeDocument/2006/relationships/image" Target="media/image171.png" /><Relationship Id="rId177" Type="http://schemas.openxmlformats.org/officeDocument/2006/relationships/image" Target="media/image172.png" /><Relationship Id="rId178" Type="http://schemas.openxmlformats.org/officeDocument/2006/relationships/image" Target="media/image173.png" /><Relationship Id="rId179" Type="http://schemas.openxmlformats.org/officeDocument/2006/relationships/image" Target="media/image174.png" /><Relationship Id="rId18" Type="http://schemas.openxmlformats.org/officeDocument/2006/relationships/image" Target="media/image15.png" /><Relationship Id="rId180" Type="http://schemas.openxmlformats.org/officeDocument/2006/relationships/image" Target="media/image175.png" /><Relationship Id="rId181" Type="http://schemas.openxmlformats.org/officeDocument/2006/relationships/image" Target="media/image176.png" /><Relationship Id="rId182" Type="http://schemas.openxmlformats.org/officeDocument/2006/relationships/image" Target="media/image177.png" /><Relationship Id="rId183" Type="http://schemas.openxmlformats.org/officeDocument/2006/relationships/image" Target="media/image178.png" /><Relationship Id="rId184" Type="http://schemas.openxmlformats.org/officeDocument/2006/relationships/image" Target="media/image179.png" /><Relationship Id="rId185" Type="http://schemas.openxmlformats.org/officeDocument/2006/relationships/image" Target="media/image180.png" /><Relationship Id="rId186" Type="http://schemas.openxmlformats.org/officeDocument/2006/relationships/image" Target="media/image181.png" /><Relationship Id="rId187" Type="http://schemas.openxmlformats.org/officeDocument/2006/relationships/image" Target="media/image182.png" /><Relationship Id="rId188" Type="http://schemas.openxmlformats.org/officeDocument/2006/relationships/image" Target="media/image183.png" /><Relationship Id="rId189" Type="http://schemas.openxmlformats.org/officeDocument/2006/relationships/image" Target="media/image184.png" /><Relationship Id="rId19" Type="http://schemas.openxmlformats.org/officeDocument/2006/relationships/image" Target="media/image16.png" /><Relationship Id="rId190" Type="http://schemas.openxmlformats.org/officeDocument/2006/relationships/image" Target="media/image185.png" /><Relationship Id="rId191" Type="http://schemas.openxmlformats.org/officeDocument/2006/relationships/image" Target="media/image186.png" /><Relationship Id="rId192" Type="http://schemas.openxmlformats.org/officeDocument/2006/relationships/theme" Target="theme/theme1.xml" /><Relationship Id="rId193" Type="http://schemas.openxmlformats.org/officeDocument/2006/relationships/numbering" Target="numbering.xml" /><Relationship Id="rId194" Type="http://schemas.openxmlformats.org/officeDocument/2006/relationships/styles" Target="styles.xml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37" Type="http://schemas.openxmlformats.org/officeDocument/2006/relationships/image" Target="media/image34.png" /><Relationship Id="rId38" Type="http://schemas.openxmlformats.org/officeDocument/2006/relationships/image" Target="media/image35.png" /><Relationship Id="rId39" Type="http://schemas.openxmlformats.org/officeDocument/2006/relationships/image" Target="media/image36.png" /><Relationship Id="rId4" Type="http://schemas.openxmlformats.org/officeDocument/2006/relationships/image" Target="media/image1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pn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png" /><Relationship Id="rId55" Type="http://schemas.openxmlformats.org/officeDocument/2006/relationships/image" Target="media/image52.png" /><Relationship Id="rId56" Type="http://schemas.openxmlformats.org/officeDocument/2006/relationships/image" Target="media/image53.png" /><Relationship Id="rId57" Type="http://schemas.openxmlformats.org/officeDocument/2006/relationships/image" Target="media/image54.png" /><Relationship Id="rId58" Type="http://schemas.openxmlformats.org/officeDocument/2006/relationships/image" Target="media/image55.png" /><Relationship Id="rId59" Type="http://schemas.openxmlformats.org/officeDocument/2006/relationships/image" Target="media/image56.pn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1" Type="http://schemas.openxmlformats.org/officeDocument/2006/relationships/image" Target="media/image58.png" /><Relationship Id="rId62" Type="http://schemas.openxmlformats.org/officeDocument/2006/relationships/image" Target="media/image59.png" /><Relationship Id="rId63" Type="http://schemas.openxmlformats.org/officeDocument/2006/relationships/image" Target="media/image60.png" /><Relationship Id="rId64" Type="http://schemas.openxmlformats.org/officeDocument/2006/relationships/image" Target="media/image61.png" /><Relationship Id="rId65" Type="http://schemas.openxmlformats.org/officeDocument/2006/relationships/image" Target="media/image62.png" /><Relationship Id="rId66" Type="http://schemas.openxmlformats.org/officeDocument/2006/relationships/image" Target="media/image63.png" /><Relationship Id="rId67" Type="http://schemas.openxmlformats.org/officeDocument/2006/relationships/image" Target="media/image64.png" /><Relationship Id="rId68" Type="http://schemas.openxmlformats.org/officeDocument/2006/relationships/image" Target="media/image65.png" /><Relationship Id="rId69" Type="http://schemas.openxmlformats.org/officeDocument/2006/relationships/image" Target="media/image66.png" /><Relationship Id="rId7" Type="http://schemas.openxmlformats.org/officeDocument/2006/relationships/image" Target="media/image4.png" /><Relationship Id="rId70" Type="http://schemas.openxmlformats.org/officeDocument/2006/relationships/image" Target="media/image67.png" /><Relationship Id="rId71" Type="http://schemas.openxmlformats.org/officeDocument/2006/relationships/image" Target="media/image68.png" /><Relationship Id="rId72" Type="http://schemas.openxmlformats.org/officeDocument/2006/relationships/image" Target="media/image69.png" /><Relationship Id="rId73" Type="http://schemas.openxmlformats.org/officeDocument/2006/relationships/image" Target="media/image70.png" /><Relationship Id="rId74" Type="http://schemas.openxmlformats.org/officeDocument/2006/relationships/image" Target="media/image71.png" /><Relationship Id="rId75" Type="http://schemas.openxmlformats.org/officeDocument/2006/relationships/image" Target="media/image72.png" /><Relationship Id="rId76" Type="http://schemas.openxmlformats.org/officeDocument/2006/relationships/image" Target="media/image73.png" /><Relationship Id="rId77" Type="http://schemas.openxmlformats.org/officeDocument/2006/relationships/image" Target="media/image74.png" /><Relationship Id="rId78" Type="http://schemas.openxmlformats.org/officeDocument/2006/relationships/image" Target="media/image75.png" /><Relationship Id="rId79" Type="http://schemas.openxmlformats.org/officeDocument/2006/relationships/image" Target="media/image76.pn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1" Type="http://schemas.openxmlformats.org/officeDocument/2006/relationships/image" Target="media/image78.png" /><Relationship Id="rId82" Type="http://schemas.openxmlformats.org/officeDocument/2006/relationships/image" Target="media/image79.png" /><Relationship Id="rId83" Type="http://schemas.openxmlformats.org/officeDocument/2006/relationships/image" Target="media/image80.png" /><Relationship Id="rId84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png" /><Relationship Id="rId88" Type="http://schemas.openxmlformats.org/officeDocument/2006/relationships/image" Target="media/image85.png" /><Relationship Id="rId89" Type="http://schemas.openxmlformats.org/officeDocument/2006/relationships/image" Target="media/image86.png" /><Relationship Id="rId9" Type="http://schemas.openxmlformats.org/officeDocument/2006/relationships/image" Target="media/image6.png" /><Relationship Id="rId90" Type="http://schemas.openxmlformats.org/officeDocument/2006/relationships/image" Target="media/image87.png" /><Relationship Id="rId91" Type="http://schemas.openxmlformats.org/officeDocument/2006/relationships/image" Target="media/image88.png" /><Relationship Id="rId92" Type="http://schemas.openxmlformats.org/officeDocument/2006/relationships/image" Target="media/image89.png" /><Relationship Id="rId93" Type="http://schemas.openxmlformats.org/officeDocument/2006/relationships/image" Target="media/image90.png" /><Relationship Id="rId94" Type="http://schemas.openxmlformats.org/officeDocument/2006/relationships/image" Target="media/image91.pn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png" /><Relationship Id="rId98" Type="http://schemas.openxmlformats.org/officeDocument/2006/relationships/image" Target="media/image95.png" /><Relationship Id="rId99" Type="http://schemas.openxmlformats.org/officeDocument/2006/relationships/image" Target="media/image9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</cp:coreProperties>
</file>